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D9B" w:rsidRDefault="00586472" w:rsidP="00586472">
      <w:r w:rsidRPr="00586472">
        <w:rPr>
          <w:b/>
          <w:bCs/>
        </w:rPr>
        <w:t>TT SMART AGRICULTURE</w:t>
      </w:r>
    </w:p>
    <w:p w:rsidR="00586472" w:rsidRPr="00586472" w:rsidRDefault="00586472" w:rsidP="00586472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586472">
        <w:rPr>
          <w:rFonts w:hAnsi="Calibri"/>
          <w:b/>
          <w:bCs/>
          <w:color w:val="000000" w:themeColor="text1"/>
          <w:kern w:val="24"/>
          <w:szCs w:val="36"/>
        </w:rPr>
        <w:t>Realizzazioni di laboratori per istituti ad indirizzo agrario.</w:t>
      </w:r>
    </w:p>
    <w:p w:rsidR="00586472" w:rsidRPr="00586472" w:rsidRDefault="00586472" w:rsidP="00586472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586472">
        <w:rPr>
          <w:rFonts w:hAnsi="Calibri"/>
          <w:b/>
          <w:bCs/>
          <w:color w:val="000000" w:themeColor="text1"/>
          <w:kern w:val="24"/>
          <w:szCs w:val="36"/>
        </w:rPr>
        <w:t>Descrizione del progetto:</w:t>
      </w:r>
    </w:p>
    <w:p w:rsidR="00586472" w:rsidRPr="00586472" w:rsidRDefault="00586472" w:rsidP="00586472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586472">
        <w:rPr>
          <w:rFonts w:hAnsi="Calibri"/>
          <w:color w:val="000000" w:themeColor="text1"/>
          <w:kern w:val="24"/>
          <w:szCs w:val="36"/>
        </w:rPr>
        <w:t xml:space="preserve">Creare un contesto pratico e innovativo in cui gli allievi imparano a conoscere campi e limiti di impiego </w:t>
      </w:r>
      <w:r w:rsidR="00496F85">
        <w:rPr>
          <w:rFonts w:hAnsi="Calibri"/>
          <w:color w:val="000000" w:themeColor="text1"/>
          <w:kern w:val="24"/>
          <w:szCs w:val="36"/>
        </w:rPr>
        <w:t>di un sistema di controllo agro</w:t>
      </w:r>
      <w:r w:rsidRPr="00586472">
        <w:rPr>
          <w:rFonts w:hAnsi="Calibri"/>
          <w:color w:val="000000" w:themeColor="text1"/>
          <w:kern w:val="24"/>
          <w:szCs w:val="36"/>
        </w:rPr>
        <w:t>meteorologici che  permette di ottenere dati relativi al microclima locale e di trasferirli aut</w:t>
      </w:r>
      <w:r w:rsidR="00496F85">
        <w:rPr>
          <w:rFonts w:hAnsi="Calibri"/>
          <w:color w:val="000000" w:themeColor="text1"/>
          <w:kern w:val="24"/>
          <w:szCs w:val="36"/>
        </w:rPr>
        <w:t>om</w:t>
      </w:r>
      <w:r w:rsidRPr="00586472">
        <w:rPr>
          <w:rFonts w:hAnsi="Calibri"/>
          <w:color w:val="000000" w:themeColor="text1"/>
          <w:kern w:val="24"/>
          <w:szCs w:val="36"/>
        </w:rPr>
        <w:t>aticamente e in tempo reale ad un database e ad un’unità di elaborazione. L’elaborazione di questi dati con modelli agronomici, e la visualizzazione degli stessi in forma grafica, consultabili da qualsiasi dispositivo, sono i punti chiave per capire al meglio i fenomeni e migliorare la qualità della produzione agroalimentare.</w:t>
      </w:r>
    </w:p>
    <w:p w:rsidR="00586472" w:rsidRPr="00586472" w:rsidRDefault="00586472" w:rsidP="00586472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586472">
        <w:rPr>
          <w:rFonts w:hAnsi="Calibri"/>
          <w:b/>
          <w:bCs/>
          <w:color w:val="000000" w:themeColor="text1"/>
          <w:kern w:val="24"/>
          <w:szCs w:val="36"/>
        </w:rPr>
        <w:t>Obiettivi della soluzione:</w:t>
      </w:r>
    </w:p>
    <w:p w:rsidR="00586472" w:rsidRPr="00586472" w:rsidRDefault="00586472" w:rsidP="00586472">
      <w:pPr>
        <w:numPr>
          <w:ilvl w:val="0"/>
          <w:numId w:val="18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Cs w:val="24"/>
        </w:rPr>
      </w:pPr>
      <w:r w:rsidRPr="00586472">
        <w:rPr>
          <w:rFonts w:hAnsi="Calibri"/>
          <w:color w:val="000000" w:themeColor="text1"/>
          <w:kern w:val="24"/>
          <w:szCs w:val="36"/>
        </w:rPr>
        <w:t>Possibilità di ottenere maggiore conoscenza del fenomeno attraverso le numerose unità</w:t>
      </w:r>
    </w:p>
    <w:p w:rsidR="00586472" w:rsidRPr="00586472" w:rsidRDefault="00586472" w:rsidP="00586472">
      <w:pPr>
        <w:numPr>
          <w:ilvl w:val="0"/>
          <w:numId w:val="18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Cs w:val="24"/>
        </w:rPr>
      </w:pPr>
      <w:r w:rsidRPr="00586472">
        <w:rPr>
          <w:rFonts w:hAnsi="Calibri"/>
          <w:color w:val="000000" w:themeColor="text1"/>
          <w:kern w:val="24"/>
          <w:szCs w:val="36"/>
        </w:rPr>
        <w:t>Acquisire risultati da numerosi sensori creando così una gestione distribuita</w:t>
      </w:r>
    </w:p>
    <w:p w:rsidR="00586472" w:rsidRPr="00586472" w:rsidRDefault="00586472" w:rsidP="00586472">
      <w:pPr>
        <w:numPr>
          <w:ilvl w:val="0"/>
          <w:numId w:val="18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Cs w:val="24"/>
        </w:rPr>
      </w:pPr>
      <w:r w:rsidRPr="00586472">
        <w:rPr>
          <w:rFonts w:hAnsi="Calibri"/>
          <w:color w:val="000000" w:themeColor="text1"/>
          <w:kern w:val="24"/>
          <w:szCs w:val="36"/>
        </w:rPr>
        <w:t>Evidenziare le differenze microclimatiche di una piantagione e stimare infezioni patogene che possono svilupparsi in aree differenti</w:t>
      </w:r>
    </w:p>
    <w:p w:rsidR="00586472" w:rsidRPr="00586472" w:rsidRDefault="00586472" w:rsidP="00586472">
      <w:pPr>
        <w:numPr>
          <w:ilvl w:val="0"/>
          <w:numId w:val="18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Cs w:val="24"/>
        </w:rPr>
      </w:pPr>
      <w:r w:rsidRPr="00586472">
        <w:rPr>
          <w:rFonts w:hAnsi="Calibri"/>
          <w:color w:val="000000" w:themeColor="text1"/>
          <w:kern w:val="24"/>
          <w:szCs w:val="36"/>
        </w:rPr>
        <w:t>Monitoraggio della crescita della piantagione, previsione e prevenzione contro infezioni patogene.</w:t>
      </w:r>
    </w:p>
    <w:p w:rsidR="00586472" w:rsidRDefault="00586472" w:rsidP="00586472">
      <w:pPr>
        <w:jc w:val="both"/>
        <w:rPr>
          <w:rFonts w:hAnsi="Calibri"/>
          <w:color w:val="000000" w:themeColor="text1"/>
          <w:kern w:val="24"/>
          <w:szCs w:val="36"/>
        </w:rPr>
      </w:pPr>
    </w:p>
    <w:p w:rsidR="00586472" w:rsidRDefault="00586472" w:rsidP="00586472">
      <w:pPr>
        <w:jc w:val="both"/>
        <w:rPr>
          <w:rFonts w:hAnsi="Calibri"/>
          <w:color w:val="000000" w:themeColor="text1"/>
          <w:kern w:val="24"/>
          <w:szCs w:val="36"/>
        </w:rPr>
      </w:pPr>
      <w:r w:rsidRPr="00586472">
        <w:rPr>
          <w:rFonts w:hAnsi="Calibri"/>
          <w:color w:val="000000" w:themeColor="text1"/>
          <w:kern w:val="24"/>
          <w:szCs w:val="36"/>
        </w:rPr>
        <w:t>Di seguito è possibile visionare i vari strume</w:t>
      </w:r>
      <w:r w:rsidR="001906C2">
        <w:rPr>
          <w:rFonts w:hAnsi="Calibri"/>
          <w:color w:val="000000" w:themeColor="text1"/>
          <w:kern w:val="24"/>
          <w:szCs w:val="36"/>
        </w:rPr>
        <w:t>n</w:t>
      </w:r>
      <w:r w:rsidRPr="00586472">
        <w:rPr>
          <w:rFonts w:hAnsi="Calibri"/>
          <w:color w:val="000000" w:themeColor="text1"/>
          <w:kern w:val="24"/>
          <w:szCs w:val="36"/>
        </w:rPr>
        <w:t>ti utilizzabili e configurabili sul campo:</w:t>
      </w:r>
    </w:p>
    <w:p w:rsidR="00586472" w:rsidRPr="00586472" w:rsidRDefault="00586472" w:rsidP="00586472">
      <w:pPr>
        <w:jc w:val="both"/>
        <w:rPr>
          <w:sz w:val="14"/>
        </w:rPr>
      </w:pPr>
    </w:p>
    <w:p w:rsidR="00586472" w:rsidRPr="00496F85" w:rsidRDefault="00586472" w:rsidP="00742D9B">
      <w:pPr>
        <w:jc w:val="center"/>
        <w:rPr>
          <w:b/>
        </w:rPr>
      </w:pPr>
    </w:p>
    <w:p w:rsidR="00586472" w:rsidRDefault="00586472" w:rsidP="00742D9B">
      <w:pPr>
        <w:jc w:val="center"/>
        <w:rPr>
          <w:b/>
        </w:rPr>
      </w:pPr>
    </w:p>
    <w:p w:rsidR="001906C2" w:rsidRDefault="001906C2" w:rsidP="00742D9B">
      <w:pPr>
        <w:jc w:val="center"/>
        <w:rPr>
          <w:b/>
        </w:rPr>
      </w:pPr>
    </w:p>
    <w:p w:rsidR="001906C2" w:rsidRDefault="001906C2" w:rsidP="00742D9B">
      <w:pPr>
        <w:jc w:val="center"/>
        <w:rPr>
          <w:b/>
        </w:rPr>
      </w:pPr>
    </w:p>
    <w:p w:rsidR="001906C2" w:rsidRDefault="001906C2" w:rsidP="00742D9B">
      <w:pPr>
        <w:jc w:val="center"/>
        <w:rPr>
          <w:b/>
        </w:rPr>
      </w:pPr>
    </w:p>
    <w:p w:rsidR="001906C2" w:rsidRDefault="001906C2" w:rsidP="00742D9B">
      <w:pPr>
        <w:jc w:val="center"/>
        <w:rPr>
          <w:b/>
        </w:rPr>
      </w:pPr>
    </w:p>
    <w:p w:rsidR="001906C2" w:rsidRDefault="001906C2" w:rsidP="00742D9B">
      <w:pPr>
        <w:jc w:val="center"/>
        <w:rPr>
          <w:b/>
        </w:rPr>
      </w:pPr>
    </w:p>
    <w:p w:rsidR="001906C2" w:rsidRDefault="001906C2" w:rsidP="00742D9B">
      <w:pPr>
        <w:jc w:val="center"/>
        <w:rPr>
          <w:b/>
        </w:rPr>
      </w:pPr>
    </w:p>
    <w:p w:rsidR="001906C2" w:rsidRDefault="001906C2" w:rsidP="00742D9B">
      <w:pPr>
        <w:jc w:val="center"/>
        <w:rPr>
          <w:b/>
        </w:rPr>
      </w:pPr>
    </w:p>
    <w:p w:rsidR="001906C2" w:rsidRDefault="001906C2" w:rsidP="00742D9B">
      <w:pPr>
        <w:jc w:val="center"/>
        <w:rPr>
          <w:b/>
        </w:rPr>
      </w:pPr>
    </w:p>
    <w:p w:rsidR="001906C2" w:rsidRDefault="001906C2" w:rsidP="00742D9B">
      <w:pPr>
        <w:jc w:val="center"/>
        <w:rPr>
          <w:b/>
        </w:rPr>
      </w:pPr>
    </w:p>
    <w:p w:rsidR="001906C2" w:rsidRDefault="001906C2" w:rsidP="00742D9B">
      <w:pPr>
        <w:jc w:val="center"/>
        <w:rPr>
          <w:b/>
        </w:rPr>
      </w:pPr>
    </w:p>
    <w:p w:rsidR="001906C2" w:rsidRDefault="001906C2" w:rsidP="00742D9B">
      <w:pPr>
        <w:jc w:val="center"/>
        <w:rPr>
          <w:b/>
        </w:rPr>
      </w:pPr>
    </w:p>
    <w:p w:rsidR="00177E5D" w:rsidRDefault="00586472" w:rsidP="00177E5D">
      <w:pPr>
        <w:spacing w:after="0" w:line="240" w:lineRule="auto"/>
        <w:rPr>
          <w:rFonts w:hAnsi="Calibri"/>
          <w:color w:val="000000" w:themeColor="text1"/>
          <w:kern w:val="24"/>
          <w:sz w:val="24"/>
          <w:szCs w:val="24"/>
          <w:lang w:val="en-GB"/>
        </w:rPr>
      </w:pPr>
      <w:proofErr w:type="spellStart"/>
      <w:r w:rsidRPr="00586472">
        <w:rPr>
          <w:rFonts w:hAnsi="Calibri"/>
          <w:color w:val="000000" w:themeColor="text1"/>
          <w:kern w:val="24"/>
          <w:sz w:val="24"/>
          <w:szCs w:val="24"/>
          <w:lang w:val="en-GB"/>
        </w:rPr>
        <w:lastRenderedPageBreak/>
        <w:t>Stazione</w:t>
      </w:r>
      <w:proofErr w:type="spellEnd"/>
      <w:r w:rsidRPr="00586472">
        <w:rPr>
          <w:rFonts w:hAnsi="Calibri"/>
          <w:color w:val="000000" w:themeColor="text1"/>
          <w:kern w:val="24"/>
          <w:sz w:val="24"/>
          <w:szCs w:val="24"/>
          <w:lang w:val="en-GB"/>
        </w:rPr>
        <w:t xml:space="preserve"> </w:t>
      </w:r>
      <w:proofErr w:type="spellStart"/>
      <w:r w:rsidRPr="00586472">
        <w:rPr>
          <w:rFonts w:hAnsi="Calibri"/>
          <w:color w:val="000000" w:themeColor="text1"/>
          <w:kern w:val="24"/>
          <w:sz w:val="24"/>
          <w:szCs w:val="24"/>
          <w:lang w:val="en-GB"/>
        </w:rPr>
        <w:t>meteorologica</w:t>
      </w:r>
      <w:proofErr w:type="spellEnd"/>
      <w:r w:rsidRPr="00586472">
        <w:rPr>
          <w:rFonts w:hAnsi="Calibri"/>
          <w:color w:val="000000" w:themeColor="text1"/>
          <w:kern w:val="24"/>
          <w:sz w:val="24"/>
          <w:szCs w:val="24"/>
          <w:lang w:val="en-GB"/>
        </w:rPr>
        <w:t xml:space="preserve"> 2.0</w:t>
      </w:r>
    </w:p>
    <w:p w:rsidR="00177E5D" w:rsidRDefault="00177E5D" w:rsidP="00177E5D">
      <w:pPr>
        <w:spacing w:after="0" w:line="240" w:lineRule="auto"/>
        <w:jc w:val="center"/>
        <w:rPr>
          <w:b/>
          <w:lang w:val="en-GB"/>
        </w:rPr>
      </w:pPr>
      <w:r>
        <w:rPr>
          <w:rFonts w:hAnsi="Calibri"/>
          <w:color w:val="000000" w:themeColor="text1"/>
          <w:kern w:val="24"/>
          <w:sz w:val="24"/>
          <w:szCs w:val="24"/>
          <w:lang w:val="en-GB"/>
        </w:rPr>
        <w:br/>
      </w:r>
      <w:r w:rsidR="00586472" w:rsidRPr="00586472">
        <w:rPr>
          <w:b/>
          <w:noProof/>
        </w:rPr>
        <w:drawing>
          <wp:inline distT="0" distB="0" distL="0" distR="0" wp14:anchorId="50ADEB01" wp14:editId="7E893E9D">
            <wp:extent cx="3894157" cy="2557780"/>
            <wp:effectExtent l="0" t="0" r="0" b="0"/>
            <wp:docPr id="20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2"/>
                    <pic:cNvPicPr>
                      <a:picLocks noChangeAspect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912528" cy="25698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06C2" w:rsidRDefault="001906C2" w:rsidP="00177E5D">
      <w:pPr>
        <w:spacing w:after="0" w:line="240" w:lineRule="auto"/>
        <w:jc w:val="center"/>
        <w:rPr>
          <w:b/>
          <w:lang w:val="en-GB"/>
        </w:rPr>
      </w:pPr>
    </w:p>
    <w:p w:rsidR="00177E5D" w:rsidRDefault="00586472" w:rsidP="00177E5D">
      <w:pPr>
        <w:spacing w:after="0" w:line="240" w:lineRule="auto"/>
        <w:jc w:val="center"/>
        <w:rPr>
          <w:b/>
          <w:lang w:val="en-GB"/>
        </w:rPr>
      </w:pPr>
      <w:r w:rsidRPr="00586472">
        <w:rPr>
          <w:b/>
          <w:noProof/>
        </w:rPr>
        <w:drawing>
          <wp:inline distT="0" distB="0" distL="0" distR="0" wp14:anchorId="29270766" wp14:editId="7579D424">
            <wp:extent cx="3898640" cy="2381250"/>
            <wp:effectExtent l="0" t="0" r="6985" b="0"/>
            <wp:docPr id="2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2"/>
                    <pic:cNvPicPr>
                      <a:picLocks noChangeAspect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914681" cy="23910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7E5D" w:rsidRDefault="00177E5D" w:rsidP="00177E5D">
      <w:pPr>
        <w:spacing w:after="0" w:line="240" w:lineRule="auto"/>
        <w:jc w:val="center"/>
        <w:rPr>
          <w:b/>
          <w:lang w:val="en-GB"/>
        </w:rPr>
      </w:pPr>
    </w:p>
    <w:p w:rsidR="00586472" w:rsidRDefault="00586472" w:rsidP="00177E5D">
      <w:pPr>
        <w:spacing w:after="0" w:line="240" w:lineRule="auto"/>
        <w:jc w:val="center"/>
        <w:rPr>
          <w:b/>
          <w:lang w:val="en-GB"/>
        </w:rPr>
      </w:pPr>
    </w:p>
    <w:p w:rsidR="00E6495B" w:rsidRDefault="00E6495B" w:rsidP="00177E5D">
      <w:pPr>
        <w:rPr>
          <w:b/>
          <w:sz w:val="24"/>
        </w:rPr>
      </w:pPr>
    </w:p>
    <w:p w:rsidR="00E6495B" w:rsidRDefault="00E6495B" w:rsidP="00177E5D">
      <w:pPr>
        <w:rPr>
          <w:b/>
          <w:sz w:val="24"/>
        </w:rPr>
      </w:pPr>
    </w:p>
    <w:p w:rsidR="001F77FF" w:rsidRDefault="001F77FF" w:rsidP="00177E5D">
      <w:pPr>
        <w:rPr>
          <w:b/>
          <w:sz w:val="24"/>
        </w:rPr>
      </w:pPr>
    </w:p>
    <w:p w:rsidR="00E6495B" w:rsidRDefault="00E6495B" w:rsidP="00177E5D">
      <w:pPr>
        <w:rPr>
          <w:b/>
          <w:sz w:val="24"/>
        </w:rPr>
      </w:pPr>
    </w:p>
    <w:p w:rsidR="00177E5D" w:rsidRPr="00177E5D" w:rsidRDefault="00177E5D" w:rsidP="00177E5D">
      <w:pPr>
        <w:rPr>
          <w:b/>
          <w:sz w:val="24"/>
        </w:rPr>
      </w:pPr>
      <w:r w:rsidRPr="00177E5D">
        <w:rPr>
          <w:b/>
          <w:sz w:val="24"/>
        </w:rPr>
        <w:lastRenderedPageBreak/>
        <w:t>Ripetitori wireless per il processo di difesa fitosanitaria</w:t>
      </w:r>
    </w:p>
    <w:p w:rsidR="00177E5D" w:rsidRDefault="00177E5D" w:rsidP="00177E5D">
      <w:pPr>
        <w:jc w:val="center"/>
      </w:pPr>
      <w:r w:rsidRPr="00177E5D">
        <w:rPr>
          <w:noProof/>
        </w:rPr>
        <w:drawing>
          <wp:inline distT="0" distB="0" distL="0" distR="0" wp14:anchorId="1E53FC2C" wp14:editId="61DA66C7">
            <wp:extent cx="4105275" cy="3288665"/>
            <wp:effectExtent l="0" t="0" r="9525" b="6985"/>
            <wp:docPr id="2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magine 15"/>
                    <pic:cNvPicPr>
                      <a:picLocks noChangeAspect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110856" cy="32931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7E5D" w:rsidRDefault="00177E5D" w:rsidP="00177E5D">
      <w:pPr>
        <w:jc w:val="center"/>
      </w:pPr>
      <w:r w:rsidRPr="00177E5D">
        <w:rPr>
          <w:noProof/>
        </w:rPr>
        <w:drawing>
          <wp:inline distT="0" distB="0" distL="0" distR="0" wp14:anchorId="72CC3E3B" wp14:editId="407B8CFC">
            <wp:extent cx="3861697" cy="2268220"/>
            <wp:effectExtent l="0" t="0" r="5715" b="0"/>
            <wp:docPr id="2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magine 16"/>
                    <pic:cNvPicPr>
                      <a:picLocks noChangeAspect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73778" cy="22753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7E5D" w:rsidRDefault="00177E5D" w:rsidP="00742D9B">
      <w:pPr>
        <w:jc w:val="both"/>
      </w:pPr>
    </w:p>
    <w:p w:rsidR="001F77FF" w:rsidRDefault="001F77FF" w:rsidP="00177E5D">
      <w:pPr>
        <w:jc w:val="both"/>
        <w:rPr>
          <w:b/>
          <w:sz w:val="24"/>
        </w:rPr>
      </w:pPr>
    </w:p>
    <w:p w:rsidR="001F77FF" w:rsidRDefault="001F77FF" w:rsidP="00177E5D">
      <w:pPr>
        <w:jc w:val="both"/>
        <w:rPr>
          <w:b/>
          <w:sz w:val="24"/>
        </w:rPr>
      </w:pPr>
    </w:p>
    <w:p w:rsidR="00177E5D" w:rsidRPr="00177E5D" w:rsidRDefault="00177E5D" w:rsidP="00177E5D">
      <w:pPr>
        <w:jc w:val="both"/>
        <w:rPr>
          <w:b/>
          <w:sz w:val="24"/>
        </w:rPr>
      </w:pPr>
      <w:r w:rsidRPr="00832D18">
        <w:rPr>
          <w:b/>
          <w:sz w:val="24"/>
        </w:rPr>
        <w:lastRenderedPageBreak/>
        <w:t>Sensori per il risparmio idrico</w:t>
      </w:r>
    </w:p>
    <w:p w:rsidR="00177E5D" w:rsidRDefault="00177E5D" w:rsidP="00177E5D">
      <w:pPr>
        <w:jc w:val="center"/>
      </w:pPr>
      <w:bookmarkStart w:id="0" w:name="_GoBack"/>
      <w:r w:rsidRPr="00177E5D">
        <w:rPr>
          <w:noProof/>
        </w:rPr>
        <w:drawing>
          <wp:inline distT="0" distB="0" distL="0" distR="0" wp14:anchorId="7B457636" wp14:editId="19DBDCB9">
            <wp:extent cx="3991610" cy="2809875"/>
            <wp:effectExtent l="0" t="0" r="8890" b="9525"/>
            <wp:docPr id="27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magine 15"/>
                    <pic:cNvPicPr>
                      <a:picLocks noChangeAspect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998766" cy="28149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177E5D" w:rsidRDefault="00177E5D" w:rsidP="00177E5D">
      <w:pPr>
        <w:jc w:val="center"/>
      </w:pPr>
    </w:p>
    <w:p w:rsidR="00177E5D" w:rsidRDefault="00177E5D" w:rsidP="00006B5A">
      <w:pPr>
        <w:jc w:val="center"/>
      </w:pPr>
    </w:p>
    <w:p w:rsidR="00177E5D" w:rsidRDefault="00177E5D" w:rsidP="00177E5D">
      <w:pPr>
        <w:jc w:val="center"/>
      </w:pPr>
    </w:p>
    <w:p w:rsidR="001F77FF" w:rsidRDefault="001F77FF" w:rsidP="00177E5D">
      <w:pPr>
        <w:jc w:val="center"/>
      </w:pPr>
    </w:p>
    <w:p w:rsidR="001F77FF" w:rsidRDefault="001F77FF" w:rsidP="00177E5D">
      <w:pPr>
        <w:jc w:val="center"/>
      </w:pPr>
    </w:p>
    <w:p w:rsidR="001F77FF" w:rsidRDefault="001F77FF" w:rsidP="00177E5D">
      <w:pPr>
        <w:jc w:val="center"/>
      </w:pPr>
    </w:p>
    <w:p w:rsidR="001F77FF" w:rsidRDefault="001F77FF" w:rsidP="00177E5D">
      <w:pPr>
        <w:jc w:val="center"/>
      </w:pPr>
    </w:p>
    <w:p w:rsidR="001F77FF" w:rsidRDefault="001F77FF" w:rsidP="00177E5D">
      <w:pPr>
        <w:jc w:val="center"/>
      </w:pPr>
    </w:p>
    <w:p w:rsidR="001F77FF" w:rsidRDefault="001F77FF" w:rsidP="00177E5D">
      <w:pPr>
        <w:jc w:val="center"/>
      </w:pPr>
    </w:p>
    <w:p w:rsidR="001F77FF" w:rsidRDefault="001F77FF" w:rsidP="00177E5D">
      <w:pPr>
        <w:jc w:val="center"/>
      </w:pPr>
    </w:p>
    <w:p w:rsidR="001F77FF" w:rsidRDefault="001F77FF" w:rsidP="00177E5D">
      <w:pPr>
        <w:jc w:val="center"/>
      </w:pPr>
    </w:p>
    <w:p w:rsidR="00742D9B" w:rsidRDefault="00742D9B" w:rsidP="00742D9B">
      <w:pPr>
        <w:jc w:val="both"/>
      </w:pPr>
    </w:p>
    <w:p w:rsidR="001F77FF" w:rsidRDefault="001F77FF" w:rsidP="00742D9B">
      <w:pPr>
        <w:jc w:val="both"/>
      </w:pPr>
    </w:p>
    <w:p w:rsidR="00742D9B" w:rsidRPr="00F25538" w:rsidRDefault="00742D9B" w:rsidP="00742D9B">
      <w:pPr>
        <w:jc w:val="both"/>
        <w:rPr>
          <w:sz w:val="28"/>
        </w:rPr>
      </w:pPr>
      <w:r w:rsidRPr="00F25538">
        <w:rPr>
          <w:b/>
          <w:bCs/>
          <w:sz w:val="28"/>
        </w:rPr>
        <w:lastRenderedPageBreak/>
        <w:t>Prospetto costi progetto: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33"/>
        <w:gridCol w:w="5032"/>
        <w:gridCol w:w="448"/>
        <w:gridCol w:w="545"/>
        <w:gridCol w:w="22"/>
        <w:gridCol w:w="3380"/>
      </w:tblGrid>
      <w:tr w:rsidR="00742D9B" w:rsidRPr="00742D9B" w:rsidTr="00742D9B">
        <w:trPr>
          <w:trHeight w:val="250"/>
        </w:trPr>
        <w:tc>
          <w:tcPr>
            <w:tcW w:w="6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742D9B" w:rsidRPr="00742D9B" w:rsidRDefault="00742D9B" w:rsidP="003C22B8">
            <w:pPr>
              <w:jc w:val="center"/>
              <w:rPr>
                <w:sz w:val="18"/>
              </w:rPr>
            </w:pPr>
            <w:r w:rsidRPr="00742D9B">
              <w:rPr>
                <w:b/>
                <w:bCs/>
                <w:sz w:val="18"/>
              </w:rPr>
              <w:t>Q.TÀ</w:t>
            </w:r>
          </w:p>
        </w:tc>
        <w:tc>
          <w:tcPr>
            <w:tcW w:w="503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742D9B" w:rsidRPr="00742D9B" w:rsidRDefault="00742D9B" w:rsidP="003C22B8">
            <w:pPr>
              <w:jc w:val="center"/>
              <w:rPr>
                <w:sz w:val="18"/>
              </w:rPr>
            </w:pPr>
            <w:r w:rsidRPr="00742D9B">
              <w:rPr>
                <w:b/>
                <w:bCs/>
                <w:sz w:val="18"/>
              </w:rPr>
              <w:t>DESCRIZIONE</w:t>
            </w:r>
          </w:p>
        </w:tc>
        <w:tc>
          <w:tcPr>
            <w:tcW w:w="1015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742D9B" w:rsidRPr="00742D9B" w:rsidRDefault="00742D9B" w:rsidP="003C22B8">
            <w:pPr>
              <w:jc w:val="center"/>
              <w:rPr>
                <w:sz w:val="18"/>
              </w:rPr>
            </w:pPr>
            <w:r w:rsidRPr="00742D9B">
              <w:rPr>
                <w:b/>
                <w:bCs/>
                <w:sz w:val="18"/>
              </w:rPr>
              <w:t>PREZZO UNITARIO IVA INCLUSA</w:t>
            </w:r>
          </w:p>
        </w:tc>
        <w:tc>
          <w:tcPr>
            <w:tcW w:w="33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742D9B" w:rsidRPr="00742D9B" w:rsidRDefault="00742D9B" w:rsidP="003C22B8">
            <w:pPr>
              <w:jc w:val="center"/>
              <w:rPr>
                <w:sz w:val="18"/>
              </w:rPr>
            </w:pPr>
            <w:r w:rsidRPr="00742D9B">
              <w:rPr>
                <w:b/>
                <w:bCs/>
                <w:sz w:val="18"/>
              </w:rPr>
              <w:t>PREZZO TOTALE IVA INCLUSA</w:t>
            </w:r>
          </w:p>
        </w:tc>
      </w:tr>
      <w:tr w:rsidR="00742D9B" w:rsidRPr="00742D9B" w:rsidTr="00177E5D">
        <w:trPr>
          <w:trHeight w:val="250"/>
        </w:trPr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742D9B" w:rsidRDefault="00742D9B" w:rsidP="003C22B8">
            <w:pPr>
              <w:rPr>
                <w:sz w:val="18"/>
              </w:rPr>
            </w:pPr>
          </w:p>
        </w:tc>
        <w:tc>
          <w:tcPr>
            <w:tcW w:w="5032" w:type="dxa"/>
            <w:tcBorders>
              <w:bottom w:val="single" w:sz="4" w:space="0" w:color="auto"/>
            </w:tcBorders>
            <w:shd w:val="clear" w:color="auto" w:fill="FFFF0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742D9B" w:rsidRDefault="00742D9B" w:rsidP="003C22B8">
            <w:pPr>
              <w:rPr>
                <w:sz w:val="18"/>
              </w:rPr>
            </w:pPr>
            <w:r w:rsidRPr="00742D9B">
              <w:rPr>
                <w:b/>
                <w:bCs/>
                <w:sz w:val="18"/>
                <w:u w:val="single"/>
              </w:rPr>
              <w:t>MODULO LABORATORIO PROFESSIONALIZZANTE (tipologia b)</w:t>
            </w:r>
          </w:p>
        </w:tc>
        <w:tc>
          <w:tcPr>
            <w:tcW w:w="101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742D9B" w:rsidRDefault="00742D9B" w:rsidP="003C22B8">
            <w:pPr>
              <w:rPr>
                <w:sz w:val="18"/>
              </w:rPr>
            </w:pPr>
          </w:p>
        </w:tc>
        <w:tc>
          <w:tcPr>
            <w:tcW w:w="3380" w:type="dxa"/>
            <w:tcBorders>
              <w:bottom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742D9B" w:rsidRDefault="00742D9B" w:rsidP="003C22B8">
            <w:pPr>
              <w:rPr>
                <w:sz w:val="18"/>
              </w:rPr>
            </w:pPr>
          </w:p>
        </w:tc>
      </w:tr>
      <w:tr w:rsidR="00177E5D" w:rsidRPr="00742D9B" w:rsidTr="00177E5D">
        <w:trPr>
          <w:trHeight w:val="12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77E5D" w:rsidRDefault="00177E5D" w:rsidP="00177E5D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77E5D" w:rsidRDefault="00177E5D" w:rsidP="00177E5D">
            <w:pPr>
              <w:pStyle w:val="NormaleWeb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 xml:space="preserve">Kit </w:t>
            </w:r>
            <w:proofErr w:type="spellStart"/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Agrisense</w:t>
            </w:r>
            <w:proofErr w:type="spellEnd"/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 xml:space="preserve"> monitoraggio irrigazione e meteo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77E5D" w:rsidRDefault="00177E5D" w:rsidP="00177E5D">
            <w:pPr>
              <w:pStyle w:val="Normale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  <w:lang w:val="en-US"/>
              </w:rPr>
              <w:t>€ 6.450,00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77E5D" w:rsidRDefault="00177E5D" w:rsidP="00177E5D">
            <w:pPr>
              <w:pStyle w:val="Normale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  <w:lang w:val="en-US"/>
              </w:rPr>
              <w:t>€ 6.450,00</w:t>
            </w:r>
          </w:p>
        </w:tc>
      </w:tr>
      <w:tr w:rsidR="00177E5D" w:rsidRPr="00742D9B" w:rsidTr="00177E5D">
        <w:trPr>
          <w:trHeight w:val="4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77E5D" w:rsidRDefault="00177E5D" w:rsidP="00177E5D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77E5D" w:rsidRDefault="00177E5D" w:rsidP="00177E5D">
            <w:pPr>
              <w:pStyle w:val="NormaleWeb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Nureva</w:t>
            </w:r>
            <w:proofErr w:type="spellEnd"/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 xml:space="preserve"> soluzione collaborativa per il laboratorio audio video tipo LIM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77E5D" w:rsidRDefault="00177E5D" w:rsidP="00177E5D">
            <w:pPr>
              <w:pStyle w:val="Normale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  <w:lang w:val="en-US"/>
              </w:rPr>
              <w:t>€ 19.825,00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77E5D" w:rsidRDefault="00177E5D" w:rsidP="00177E5D">
            <w:pPr>
              <w:pStyle w:val="Normale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  <w:lang w:val="en-US"/>
              </w:rPr>
              <w:t>€ 19.825,00</w:t>
            </w:r>
          </w:p>
        </w:tc>
      </w:tr>
      <w:tr w:rsidR="00177E5D" w:rsidRPr="00742D9B" w:rsidTr="00177E5D">
        <w:trPr>
          <w:trHeight w:val="6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77E5D" w:rsidRDefault="00177E5D" w:rsidP="00177E5D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77E5D" w:rsidRDefault="00177E5D" w:rsidP="00177E5D">
            <w:pPr>
              <w:pStyle w:val="NormaleWeb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 xml:space="preserve">licenza </w:t>
            </w:r>
            <w:proofErr w:type="spellStart"/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Premiun</w:t>
            </w:r>
            <w:proofErr w:type="spellEnd"/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 xml:space="preserve"> software </w:t>
            </w:r>
            <w:proofErr w:type="spellStart"/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Nureva</w:t>
            </w:r>
            <w:proofErr w:type="spellEnd"/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 xml:space="preserve"> per laboratorio agraria 5 anni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77E5D" w:rsidRDefault="00177E5D" w:rsidP="00177E5D">
            <w:pPr>
              <w:pStyle w:val="Normale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  <w:lang w:val="en-US"/>
              </w:rPr>
              <w:t>€ 1.125,00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77E5D" w:rsidRDefault="00177E5D" w:rsidP="00177E5D">
            <w:pPr>
              <w:pStyle w:val="Normale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  <w:lang w:val="en-US"/>
              </w:rPr>
              <w:t>€ 1.125,00</w:t>
            </w:r>
          </w:p>
        </w:tc>
      </w:tr>
      <w:tr w:rsidR="00177E5D" w:rsidRPr="00742D9B" w:rsidTr="00177E5D">
        <w:trPr>
          <w:trHeight w:val="9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77E5D" w:rsidRDefault="00177E5D" w:rsidP="00177E5D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77E5D" w:rsidRDefault="00177E5D" w:rsidP="00177E5D">
            <w:pPr>
              <w:pStyle w:val="NormaleWeb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 xml:space="preserve">licenza </w:t>
            </w:r>
            <w:proofErr w:type="spellStart"/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Nureva</w:t>
            </w:r>
            <w:proofErr w:type="spellEnd"/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 xml:space="preserve"> abbonamento 5 anni 1 </w:t>
            </w:r>
            <w:proofErr w:type="spellStart"/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teacher</w:t>
            </w:r>
            <w:proofErr w:type="spellEnd"/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 xml:space="preserve"> + 30 </w:t>
            </w:r>
            <w:proofErr w:type="spellStart"/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student</w:t>
            </w:r>
            <w:proofErr w:type="spellEnd"/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77E5D" w:rsidRDefault="00177E5D" w:rsidP="00177E5D">
            <w:pPr>
              <w:pStyle w:val="Normale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  <w:lang w:val="en-US"/>
              </w:rPr>
              <w:t>€ 20,00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77E5D" w:rsidRDefault="00177E5D" w:rsidP="00177E5D">
            <w:pPr>
              <w:pStyle w:val="Normale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  <w:lang w:val="en-US"/>
              </w:rPr>
              <w:t>€ 3.100,00</w:t>
            </w:r>
          </w:p>
        </w:tc>
      </w:tr>
      <w:tr w:rsidR="00177E5D" w:rsidRPr="00742D9B" w:rsidTr="00177E5D">
        <w:trPr>
          <w:trHeight w:val="81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77E5D" w:rsidRDefault="00177E5D" w:rsidP="00177E5D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31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77E5D" w:rsidRDefault="00177E5D" w:rsidP="00177E5D">
            <w:pPr>
              <w:pStyle w:val="NormaleWeb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 xml:space="preserve">Device per elaborazione dati </w:t>
            </w:r>
            <w:proofErr w:type="spellStart"/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teacher</w:t>
            </w:r>
            <w:proofErr w:type="spellEnd"/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student</w:t>
            </w:r>
            <w:proofErr w:type="spellEnd"/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77E5D" w:rsidRDefault="00177E5D" w:rsidP="00177E5D">
            <w:pPr>
              <w:pStyle w:val="Normale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  <w:lang w:val="en-US"/>
              </w:rPr>
              <w:t>€ 1.000,00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77E5D" w:rsidRDefault="00177E5D" w:rsidP="00177E5D">
            <w:pPr>
              <w:pStyle w:val="Normale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  <w:lang w:val="en-US"/>
              </w:rPr>
              <w:t>€ 31.000,00</w:t>
            </w:r>
          </w:p>
        </w:tc>
      </w:tr>
      <w:tr w:rsidR="00177E5D" w:rsidRPr="00742D9B" w:rsidTr="00177E5D">
        <w:trPr>
          <w:trHeight w:val="65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77E5D" w:rsidRDefault="00177E5D" w:rsidP="00177E5D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77E5D" w:rsidRDefault="00177E5D" w:rsidP="00177E5D">
            <w:pPr>
              <w:pStyle w:val="NormaleWeb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configurazione e start up del laboratorio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77E5D" w:rsidRDefault="00177E5D" w:rsidP="00177E5D">
            <w:pPr>
              <w:pStyle w:val="Normale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  <w:lang w:val="pt-BR"/>
              </w:rPr>
              <w:t>€ 1.150,00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77E5D" w:rsidRDefault="00177E5D" w:rsidP="00177E5D">
            <w:pPr>
              <w:pStyle w:val="Normale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  <w:lang w:val="pt-BR"/>
              </w:rPr>
              <w:t>€ 1.150,00</w:t>
            </w:r>
          </w:p>
        </w:tc>
      </w:tr>
      <w:tr w:rsidR="00177E5D" w:rsidRPr="00742D9B" w:rsidTr="00177E5D">
        <w:trPr>
          <w:trHeight w:val="25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77E5D" w:rsidRDefault="00177E5D" w:rsidP="00177E5D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77E5D" w:rsidRDefault="00177E5D" w:rsidP="00177E5D">
            <w:pPr>
              <w:pStyle w:val="NormaleWeb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 xml:space="preserve">configurazione e start up kit </w:t>
            </w:r>
            <w:proofErr w:type="spellStart"/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sensoristica</w:t>
            </w:r>
            <w:proofErr w:type="spellEnd"/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Agrisense</w:t>
            </w:r>
            <w:proofErr w:type="spellEnd"/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77E5D" w:rsidRDefault="00177E5D" w:rsidP="00177E5D">
            <w:pPr>
              <w:pStyle w:val="Normale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  <w:lang w:val="en-US"/>
              </w:rPr>
              <w:t>€ 1.100,00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77E5D" w:rsidRDefault="00177E5D" w:rsidP="00177E5D">
            <w:pPr>
              <w:pStyle w:val="Normale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  <w:lang w:val="en-US"/>
              </w:rPr>
              <w:t>€ 1.100,00</w:t>
            </w:r>
          </w:p>
        </w:tc>
      </w:tr>
      <w:tr w:rsidR="00177E5D" w:rsidRPr="00742D9B" w:rsidTr="00177E5D">
        <w:trPr>
          <w:trHeight w:val="4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77E5D" w:rsidRDefault="00177E5D" w:rsidP="00177E5D">
            <w:pPr>
              <w:rPr>
                <w:sz w:val="20"/>
                <w:szCs w:val="20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77E5D" w:rsidRDefault="00177E5D" w:rsidP="00177E5D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77E5D" w:rsidRDefault="00177E5D" w:rsidP="00177E5D">
            <w:pPr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77E5D" w:rsidRPr="00E60984" w:rsidRDefault="00177E5D" w:rsidP="00177E5D">
            <w:pPr>
              <w:pStyle w:val="Normale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b/>
                <w:szCs w:val="36"/>
              </w:rPr>
            </w:pPr>
            <w:r w:rsidRPr="00E60984">
              <w:rPr>
                <w:rFonts w:ascii="Calibri" w:hAnsi="Calibri" w:cs="Arial"/>
                <w:b/>
                <w:bCs/>
                <w:color w:val="000000"/>
                <w:kern w:val="24"/>
                <w:szCs w:val="20"/>
                <w:lang w:val="en-US"/>
              </w:rPr>
              <w:t>€ 63.750,00</w:t>
            </w:r>
          </w:p>
        </w:tc>
      </w:tr>
      <w:tr w:rsidR="00742D9B" w:rsidRPr="00742D9B" w:rsidTr="00177E5D">
        <w:trPr>
          <w:trHeight w:val="250"/>
        </w:trPr>
        <w:tc>
          <w:tcPr>
            <w:tcW w:w="633" w:type="dxa"/>
            <w:tcBorders>
              <w:top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742D9B" w:rsidRDefault="00742D9B" w:rsidP="003C22B8">
            <w:pPr>
              <w:rPr>
                <w:sz w:val="18"/>
              </w:rPr>
            </w:pPr>
          </w:p>
        </w:tc>
        <w:tc>
          <w:tcPr>
            <w:tcW w:w="5032" w:type="dxa"/>
            <w:tcBorders>
              <w:top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742D9B" w:rsidRDefault="00742D9B" w:rsidP="003C22B8">
            <w:pPr>
              <w:rPr>
                <w:sz w:val="18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742D9B" w:rsidRDefault="00742D9B" w:rsidP="003C22B8">
            <w:pPr>
              <w:rPr>
                <w:sz w:val="18"/>
              </w:rPr>
            </w:pPr>
          </w:p>
        </w:tc>
        <w:tc>
          <w:tcPr>
            <w:tcW w:w="3380" w:type="dxa"/>
            <w:tcBorders>
              <w:top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742D9B" w:rsidRDefault="00742D9B" w:rsidP="003C22B8">
            <w:pPr>
              <w:rPr>
                <w:sz w:val="18"/>
              </w:rPr>
            </w:pPr>
          </w:p>
        </w:tc>
      </w:tr>
      <w:tr w:rsidR="00742D9B" w:rsidRPr="00742D9B" w:rsidTr="00742D9B">
        <w:trPr>
          <w:trHeight w:val="250"/>
        </w:trPr>
        <w:tc>
          <w:tcPr>
            <w:tcW w:w="6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742D9B" w:rsidRDefault="00742D9B" w:rsidP="003C22B8">
            <w:pPr>
              <w:rPr>
                <w:sz w:val="18"/>
              </w:rPr>
            </w:pPr>
          </w:p>
        </w:tc>
        <w:tc>
          <w:tcPr>
            <w:tcW w:w="503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742D9B" w:rsidRDefault="00742D9B" w:rsidP="003C22B8">
            <w:pPr>
              <w:rPr>
                <w:sz w:val="18"/>
              </w:rPr>
            </w:pPr>
            <w:r w:rsidRPr="00742D9B">
              <w:rPr>
                <w:b/>
                <w:bCs/>
                <w:sz w:val="18"/>
              </w:rPr>
              <w:t>Voci di Costo Tipologia B</w:t>
            </w:r>
          </w:p>
        </w:tc>
        <w:tc>
          <w:tcPr>
            <w:tcW w:w="4395" w:type="dxa"/>
            <w:gridSpan w:val="4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742D9B" w:rsidRDefault="00742D9B" w:rsidP="003C22B8">
            <w:pPr>
              <w:rPr>
                <w:sz w:val="18"/>
              </w:rPr>
            </w:pPr>
            <w:r w:rsidRPr="00742D9B">
              <w:rPr>
                <w:b/>
                <w:bCs/>
                <w:sz w:val="18"/>
              </w:rPr>
              <w:t>da Bando</w:t>
            </w:r>
          </w:p>
        </w:tc>
      </w:tr>
      <w:tr w:rsidR="00742D9B" w:rsidRPr="00742D9B" w:rsidTr="00742D9B">
        <w:trPr>
          <w:trHeight w:val="250"/>
        </w:trPr>
        <w:tc>
          <w:tcPr>
            <w:tcW w:w="6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742D9B" w:rsidRDefault="00742D9B" w:rsidP="003C22B8">
            <w:pPr>
              <w:rPr>
                <w:sz w:val="18"/>
              </w:rPr>
            </w:pPr>
          </w:p>
        </w:tc>
        <w:tc>
          <w:tcPr>
            <w:tcW w:w="503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742D9B" w:rsidRDefault="00742D9B" w:rsidP="003C22B8">
            <w:pPr>
              <w:rPr>
                <w:sz w:val="18"/>
              </w:rPr>
            </w:pPr>
            <w:r w:rsidRPr="00742D9B">
              <w:rPr>
                <w:sz w:val="18"/>
              </w:rPr>
              <w:t>A. Progettazione</w:t>
            </w:r>
          </w:p>
        </w:tc>
        <w:tc>
          <w:tcPr>
            <w:tcW w:w="44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742D9B" w:rsidRDefault="00742D9B" w:rsidP="003C22B8">
            <w:pPr>
              <w:jc w:val="right"/>
              <w:rPr>
                <w:sz w:val="18"/>
              </w:rPr>
            </w:pPr>
            <w:r w:rsidRPr="00742D9B">
              <w:rPr>
                <w:sz w:val="18"/>
                <w:lang w:val="mr-IN"/>
              </w:rPr>
              <w:t>2%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742D9B" w:rsidRDefault="00742D9B" w:rsidP="003C22B8">
            <w:pPr>
              <w:rPr>
                <w:sz w:val="18"/>
              </w:rPr>
            </w:pPr>
            <w:proofErr w:type="spellStart"/>
            <w:r w:rsidRPr="00742D9B">
              <w:rPr>
                <w:sz w:val="18"/>
              </w:rPr>
              <w:t>max</w:t>
            </w:r>
            <w:proofErr w:type="spellEnd"/>
          </w:p>
        </w:tc>
        <w:tc>
          <w:tcPr>
            <w:tcW w:w="33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742D9B" w:rsidRDefault="00742D9B" w:rsidP="003C22B8">
            <w:pPr>
              <w:jc w:val="right"/>
              <w:rPr>
                <w:sz w:val="18"/>
              </w:rPr>
            </w:pPr>
            <w:r w:rsidRPr="00742D9B">
              <w:rPr>
                <w:sz w:val="18"/>
                <w:lang w:val="en-US"/>
              </w:rPr>
              <w:t>€ 1.500,00</w:t>
            </w:r>
          </w:p>
        </w:tc>
      </w:tr>
      <w:tr w:rsidR="00742D9B" w:rsidRPr="00742D9B" w:rsidTr="00742D9B">
        <w:trPr>
          <w:trHeight w:val="250"/>
        </w:trPr>
        <w:tc>
          <w:tcPr>
            <w:tcW w:w="6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742D9B" w:rsidRDefault="00742D9B" w:rsidP="003C22B8">
            <w:pPr>
              <w:rPr>
                <w:sz w:val="18"/>
              </w:rPr>
            </w:pPr>
          </w:p>
        </w:tc>
        <w:tc>
          <w:tcPr>
            <w:tcW w:w="503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742D9B" w:rsidRDefault="00742D9B" w:rsidP="003C22B8">
            <w:pPr>
              <w:rPr>
                <w:sz w:val="18"/>
              </w:rPr>
            </w:pPr>
            <w:r w:rsidRPr="00742D9B">
              <w:rPr>
                <w:sz w:val="18"/>
              </w:rPr>
              <w:t>B. Spese organizzative e gestionali</w:t>
            </w:r>
          </w:p>
        </w:tc>
        <w:tc>
          <w:tcPr>
            <w:tcW w:w="44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742D9B" w:rsidRDefault="00742D9B" w:rsidP="003C22B8">
            <w:pPr>
              <w:jc w:val="right"/>
              <w:rPr>
                <w:sz w:val="18"/>
              </w:rPr>
            </w:pPr>
            <w:r w:rsidRPr="00742D9B">
              <w:rPr>
                <w:sz w:val="18"/>
                <w:lang w:val="mr-IN"/>
              </w:rPr>
              <w:t>2%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742D9B" w:rsidRDefault="00742D9B" w:rsidP="003C22B8">
            <w:pPr>
              <w:rPr>
                <w:sz w:val="18"/>
              </w:rPr>
            </w:pPr>
            <w:proofErr w:type="spellStart"/>
            <w:r w:rsidRPr="00742D9B">
              <w:rPr>
                <w:sz w:val="18"/>
              </w:rPr>
              <w:t>max</w:t>
            </w:r>
            <w:proofErr w:type="spellEnd"/>
          </w:p>
        </w:tc>
        <w:tc>
          <w:tcPr>
            <w:tcW w:w="33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742D9B" w:rsidRDefault="00742D9B" w:rsidP="003C22B8">
            <w:pPr>
              <w:jc w:val="right"/>
              <w:rPr>
                <w:sz w:val="18"/>
              </w:rPr>
            </w:pPr>
            <w:r w:rsidRPr="00742D9B">
              <w:rPr>
                <w:sz w:val="18"/>
                <w:lang w:val="en-US"/>
              </w:rPr>
              <w:t>€ 1.500,00</w:t>
            </w:r>
          </w:p>
        </w:tc>
      </w:tr>
      <w:tr w:rsidR="00742D9B" w:rsidRPr="00742D9B" w:rsidTr="00742D9B">
        <w:trPr>
          <w:trHeight w:val="250"/>
        </w:trPr>
        <w:tc>
          <w:tcPr>
            <w:tcW w:w="6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742D9B" w:rsidRDefault="00742D9B" w:rsidP="003C22B8">
            <w:pPr>
              <w:rPr>
                <w:sz w:val="18"/>
              </w:rPr>
            </w:pPr>
          </w:p>
        </w:tc>
        <w:tc>
          <w:tcPr>
            <w:tcW w:w="503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742D9B" w:rsidRDefault="00742D9B" w:rsidP="003C22B8">
            <w:pPr>
              <w:rPr>
                <w:sz w:val="18"/>
              </w:rPr>
            </w:pPr>
            <w:r w:rsidRPr="00742D9B">
              <w:rPr>
                <w:sz w:val="18"/>
              </w:rPr>
              <w:t>C. Forniture</w:t>
            </w:r>
          </w:p>
        </w:tc>
        <w:tc>
          <w:tcPr>
            <w:tcW w:w="44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742D9B" w:rsidRDefault="00742D9B" w:rsidP="003C22B8">
            <w:pPr>
              <w:jc w:val="right"/>
              <w:rPr>
                <w:sz w:val="18"/>
              </w:rPr>
            </w:pPr>
            <w:r w:rsidRPr="00742D9B">
              <w:rPr>
                <w:sz w:val="18"/>
                <w:lang w:val="mr-IN"/>
              </w:rPr>
              <w:t>85%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742D9B" w:rsidRDefault="00742D9B" w:rsidP="003C22B8">
            <w:pPr>
              <w:rPr>
                <w:sz w:val="18"/>
              </w:rPr>
            </w:pPr>
            <w:proofErr w:type="spellStart"/>
            <w:r w:rsidRPr="00742D9B">
              <w:rPr>
                <w:sz w:val="18"/>
              </w:rPr>
              <w:t>min</w:t>
            </w:r>
            <w:proofErr w:type="spellEnd"/>
          </w:p>
        </w:tc>
        <w:tc>
          <w:tcPr>
            <w:tcW w:w="33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742D9B" w:rsidRDefault="00742D9B" w:rsidP="003C22B8">
            <w:pPr>
              <w:jc w:val="right"/>
              <w:rPr>
                <w:sz w:val="18"/>
              </w:rPr>
            </w:pPr>
            <w:r w:rsidRPr="00742D9B">
              <w:rPr>
                <w:sz w:val="18"/>
                <w:lang w:val="en-US"/>
              </w:rPr>
              <w:t>€ 63.750,00</w:t>
            </w:r>
          </w:p>
        </w:tc>
      </w:tr>
      <w:tr w:rsidR="00742D9B" w:rsidRPr="00742D9B" w:rsidTr="00742D9B">
        <w:trPr>
          <w:trHeight w:val="250"/>
        </w:trPr>
        <w:tc>
          <w:tcPr>
            <w:tcW w:w="6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742D9B" w:rsidRDefault="00742D9B" w:rsidP="003C22B8">
            <w:pPr>
              <w:rPr>
                <w:sz w:val="18"/>
              </w:rPr>
            </w:pPr>
          </w:p>
        </w:tc>
        <w:tc>
          <w:tcPr>
            <w:tcW w:w="503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742D9B" w:rsidRDefault="00742D9B" w:rsidP="003C22B8">
            <w:pPr>
              <w:rPr>
                <w:sz w:val="18"/>
              </w:rPr>
            </w:pPr>
            <w:r w:rsidRPr="00742D9B">
              <w:rPr>
                <w:sz w:val="18"/>
              </w:rPr>
              <w:t>D. Adattamenti edilizi</w:t>
            </w:r>
          </w:p>
        </w:tc>
        <w:tc>
          <w:tcPr>
            <w:tcW w:w="44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742D9B" w:rsidRDefault="00742D9B" w:rsidP="003C22B8">
            <w:pPr>
              <w:jc w:val="right"/>
              <w:rPr>
                <w:sz w:val="18"/>
              </w:rPr>
            </w:pPr>
            <w:r w:rsidRPr="00742D9B">
              <w:rPr>
                <w:sz w:val="18"/>
                <w:lang w:val="mr-IN"/>
              </w:rPr>
              <w:t>6%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742D9B" w:rsidRDefault="00742D9B" w:rsidP="003C22B8">
            <w:pPr>
              <w:rPr>
                <w:sz w:val="18"/>
              </w:rPr>
            </w:pPr>
            <w:proofErr w:type="spellStart"/>
            <w:r w:rsidRPr="00742D9B">
              <w:rPr>
                <w:sz w:val="18"/>
              </w:rPr>
              <w:t>max</w:t>
            </w:r>
            <w:proofErr w:type="spellEnd"/>
          </w:p>
        </w:tc>
        <w:tc>
          <w:tcPr>
            <w:tcW w:w="33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742D9B" w:rsidRDefault="00742D9B" w:rsidP="003C22B8">
            <w:pPr>
              <w:jc w:val="right"/>
              <w:rPr>
                <w:sz w:val="18"/>
              </w:rPr>
            </w:pPr>
            <w:r w:rsidRPr="00742D9B">
              <w:rPr>
                <w:sz w:val="18"/>
                <w:lang w:val="en-US"/>
              </w:rPr>
              <w:t>€ 4.500,00</w:t>
            </w:r>
          </w:p>
        </w:tc>
      </w:tr>
      <w:tr w:rsidR="00742D9B" w:rsidRPr="00742D9B" w:rsidTr="00742D9B">
        <w:trPr>
          <w:trHeight w:val="250"/>
        </w:trPr>
        <w:tc>
          <w:tcPr>
            <w:tcW w:w="6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742D9B" w:rsidRDefault="00742D9B" w:rsidP="003C22B8">
            <w:pPr>
              <w:rPr>
                <w:sz w:val="18"/>
              </w:rPr>
            </w:pPr>
          </w:p>
        </w:tc>
        <w:tc>
          <w:tcPr>
            <w:tcW w:w="503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742D9B" w:rsidRDefault="00742D9B" w:rsidP="003C22B8">
            <w:pPr>
              <w:rPr>
                <w:sz w:val="18"/>
              </w:rPr>
            </w:pPr>
            <w:r w:rsidRPr="00742D9B">
              <w:rPr>
                <w:sz w:val="18"/>
              </w:rPr>
              <w:t>E. Pubblicità</w:t>
            </w:r>
          </w:p>
        </w:tc>
        <w:tc>
          <w:tcPr>
            <w:tcW w:w="44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742D9B" w:rsidRDefault="00742D9B" w:rsidP="003C22B8">
            <w:pPr>
              <w:jc w:val="right"/>
              <w:rPr>
                <w:sz w:val="18"/>
              </w:rPr>
            </w:pPr>
            <w:r w:rsidRPr="00742D9B">
              <w:rPr>
                <w:sz w:val="18"/>
                <w:lang w:val="mr-IN"/>
              </w:rPr>
              <w:t>2%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742D9B" w:rsidRDefault="00742D9B" w:rsidP="003C22B8">
            <w:pPr>
              <w:rPr>
                <w:sz w:val="18"/>
              </w:rPr>
            </w:pPr>
            <w:proofErr w:type="spellStart"/>
            <w:r w:rsidRPr="00742D9B">
              <w:rPr>
                <w:sz w:val="18"/>
              </w:rPr>
              <w:t>max</w:t>
            </w:r>
            <w:proofErr w:type="spellEnd"/>
          </w:p>
        </w:tc>
        <w:tc>
          <w:tcPr>
            <w:tcW w:w="33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742D9B" w:rsidRDefault="00742D9B" w:rsidP="003C22B8">
            <w:pPr>
              <w:jc w:val="right"/>
              <w:rPr>
                <w:sz w:val="18"/>
              </w:rPr>
            </w:pPr>
            <w:r w:rsidRPr="00742D9B">
              <w:rPr>
                <w:sz w:val="18"/>
                <w:lang w:val="en-US"/>
              </w:rPr>
              <w:t>€ 1.500,00</w:t>
            </w:r>
          </w:p>
        </w:tc>
      </w:tr>
      <w:tr w:rsidR="00742D9B" w:rsidRPr="00742D9B" w:rsidTr="00742D9B">
        <w:trPr>
          <w:trHeight w:val="250"/>
        </w:trPr>
        <w:tc>
          <w:tcPr>
            <w:tcW w:w="6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742D9B" w:rsidRDefault="00742D9B" w:rsidP="003C22B8">
            <w:pPr>
              <w:rPr>
                <w:sz w:val="18"/>
              </w:rPr>
            </w:pPr>
          </w:p>
        </w:tc>
        <w:tc>
          <w:tcPr>
            <w:tcW w:w="503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742D9B" w:rsidRDefault="00742D9B" w:rsidP="003C22B8">
            <w:pPr>
              <w:rPr>
                <w:sz w:val="18"/>
              </w:rPr>
            </w:pPr>
            <w:r w:rsidRPr="00742D9B">
              <w:rPr>
                <w:sz w:val="18"/>
              </w:rPr>
              <w:t>F. Collaudo</w:t>
            </w:r>
          </w:p>
        </w:tc>
        <w:tc>
          <w:tcPr>
            <w:tcW w:w="44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742D9B" w:rsidRDefault="00742D9B" w:rsidP="003C22B8">
            <w:pPr>
              <w:jc w:val="right"/>
              <w:rPr>
                <w:sz w:val="18"/>
              </w:rPr>
            </w:pPr>
            <w:r w:rsidRPr="00742D9B">
              <w:rPr>
                <w:sz w:val="18"/>
                <w:lang w:val="mr-IN"/>
              </w:rPr>
              <w:t>1%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742D9B" w:rsidRDefault="00742D9B" w:rsidP="003C22B8">
            <w:pPr>
              <w:rPr>
                <w:sz w:val="18"/>
              </w:rPr>
            </w:pPr>
            <w:proofErr w:type="spellStart"/>
            <w:r w:rsidRPr="00742D9B">
              <w:rPr>
                <w:sz w:val="18"/>
              </w:rPr>
              <w:t>max</w:t>
            </w:r>
            <w:proofErr w:type="spellEnd"/>
          </w:p>
        </w:tc>
        <w:tc>
          <w:tcPr>
            <w:tcW w:w="33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742D9B" w:rsidRDefault="00742D9B" w:rsidP="003C22B8">
            <w:pPr>
              <w:jc w:val="right"/>
              <w:rPr>
                <w:sz w:val="18"/>
              </w:rPr>
            </w:pPr>
            <w:r w:rsidRPr="00742D9B">
              <w:rPr>
                <w:sz w:val="18"/>
                <w:lang w:val="en-US"/>
              </w:rPr>
              <w:t>€ 750,00</w:t>
            </w:r>
          </w:p>
        </w:tc>
      </w:tr>
      <w:tr w:rsidR="00742D9B" w:rsidRPr="00742D9B" w:rsidTr="00742D9B">
        <w:trPr>
          <w:trHeight w:val="250"/>
        </w:trPr>
        <w:tc>
          <w:tcPr>
            <w:tcW w:w="6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742D9B" w:rsidRDefault="00742D9B" w:rsidP="003C22B8">
            <w:pPr>
              <w:rPr>
                <w:sz w:val="18"/>
              </w:rPr>
            </w:pPr>
          </w:p>
        </w:tc>
        <w:tc>
          <w:tcPr>
            <w:tcW w:w="503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742D9B" w:rsidRDefault="00742D9B" w:rsidP="003C22B8">
            <w:pPr>
              <w:rPr>
                <w:sz w:val="18"/>
              </w:rPr>
            </w:pPr>
            <w:r w:rsidRPr="00742D9B">
              <w:rPr>
                <w:sz w:val="18"/>
              </w:rPr>
              <w:t>G. Addestramento all'uso delle attrezzature</w:t>
            </w:r>
          </w:p>
        </w:tc>
        <w:tc>
          <w:tcPr>
            <w:tcW w:w="44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742D9B" w:rsidRDefault="00742D9B" w:rsidP="003C22B8">
            <w:pPr>
              <w:jc w:val="right"/>
              <w:rPr>
                <w:sz w:val="18"/>
              </w:rPr>
            </w:pPr>
            <w:r w:rsidRPr="00742D9B">
              <w:rPr>
                <w:sz w:val="18"/>
                <w:lang w:val="mr-IN"/>
              </w:rPr>
              <w:t>2%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742D9B" w:rsidRDefault="00742D9B" w:rsidP="003C22B8">
            <w:pPr>
              <w:rPr>
                <w:sz w:val="18"/>
              </w:rPr>
            </w:pPr>
            <w:proofErr w:type="spellStart"/>
            <w:r w:rsidRPr="00742D9B">
              <w:rPr>
                <w:sz w:val="18"/>
              </w:rPr>
              <w:t>max</w:t>
            </w:r>
            <w:proofErr w:type="spellEnd"/>
          </w:p>
        </w:tc>
        <w:tc>
          <w:tcPr>
            <w:tcW w:w="33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742D9B" w:rsidRDefault="00742D9B" w:rsidP="003C22B8">
            <w:pPr>
              <w:jc w:val="right"/>
              <w:rPr>
                <w:sz w:val="18"/>
              </w:rPr>
            </w:pPr>
            <w:r w:rsidRPr="00742D9B">
              <w:rPr>
                <w:sz w:val="18"/>
                <w:lang w:val="en-US"/>
              </w:rPr>
              <w:t>€ 1.500,00</w:t>
            </w:r>
          </w:p>
        </w:tc>
      </w:tr>
      <w:tr w:rsidR="00742D9B" w:rsidRPr="00742D9B" w:rsidTr="00E60984">
        <w:trPr>
          <w:trHeight w:val="250"/>
        </w:trPr>
        <w:tc>
          <w:tcPr>
            <w:tcW w:w="6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742D9B" w:rsidRDefault="00742D9B" w:rsidP="003C22B8">
            <w:pPr>
              <w:rPr>
                <w:sz w:val="18"/>
              </w:rPr>
            </w:pPr>
          </w:p>
        </w:tc>
        <w:tc>
          <w:tcPr>
            <w:tcW w:w="6025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742D9B" w:rsidRDefault="00742D9B" w:rsidP="003C22B8">
            <w:pPr>
              <w:rPr>
                <w:sz w:val="18"/>
              </w:rPr>
            </w:pPr>
            <w:r w:rsidRPr="00742D9B">
              <w:rPr>
                <w:b/>
                <w:bCs/>
                <w:sz w:val="18"/>
              </w:rPr>
              <w:t>Totale Bando (A) Classi digitali 2.0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E60984" w:rsidRDefault="00742D9B" w:rsidP="003C22B8">
            <w:pPr>
              <w:jc w:val="right"/>
            </w:pPr>
            <w:r w:rsidRPr="00E60984">
              <w:rPr>
                <w:b/>
                <w:bCs/>
                <w:lang w:val="en-US"/>
              </w:rPr>
              <w:t>€ 75.000,00</w:t>
            </w:r>
          </w:p>
        </w:tc>
      </w:tr>
    </w:tbl>
    <w:p w:rsidR="00177E5D" w:rsidRDefault="00177E5D" w:rsidP="00742D9B">
      <w:pPr>
        <w:jc w:val="both"/>
        <w:rPr>
          <w:b/>
          <w:sz w:val="20"/>
        </w:rPr>
      </w:pPr>
    </w:p>
    <w:p w:rsidR="00742D9B" w:rsidRPr="00742D9B" w:rsidRDefault="00742D9B" w:rsidP="00742D9B">
      <w:pPr>
        <w:jc w:val="both"/>
        <w:rPr>
          <w:b/>
          <w:sz w:val="20"/>
        </w:rPr>
      </w:pPr>
      <w:r w:rsidRPr="00742D9B">
        <w:rPr>
          <w:b/>
          <w:sz w:val="20"/>
        </w:rPr>
        <w:lastRenderedPageBreak/>
        <w:t>Focus su punteggi acquisibili dal progetto</w:t>
      </w:r>
    </w:p>
    <w:tbl>
      <w:tblPr>
        <w:tblW w:w="1022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66"/>
        <w:gridCol w:w="954"/>
      </w:tblGrid>
      <w:tr w:rsidR="00742D9B" w:rsidRPr="00206186" w:rsidTr="00742D9B">
        <w:trPr>
          <w:trHeight w:val="50"/>
        </w:trPr>
        <w:tc>
          <w:tcPr>
            <w:tcW w:w="9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9900"/>
            <w:noWrap/>
            <w:vAlign w:val="bottom"/>
            <w:hideMark/>
          </w:tcPr>
          <w:p w:rsidR="00742D9B" w:rsidRPr="00206186" w:rsidRDefault="00742D9B" w:rsidP="003C22B8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32"/>
              </w:rPr>
            </w:pPr>
            <w:r w:rsidRPr="00206186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32"/>
              </w:rPr>
              <w:t>Criterio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742D9B" w:rsidRPr="00206186" w:rsidRDefault="00742D9B" w:rsidP="003C22B8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32"/>
              </w:rPr>
            </w:pPr>
            <w:r w:rsidRPr="00206186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32"/>
              </w:rPr>
              <w:t>Punteggio</w:t>
            </w:r>
          </w:p>
        </w:tc>
      </w:tr>
      <w:tr w:rsidR="00742D9B" w:rsidRPr="00206186" w:rsidTr="00742D9B">
        <w:trPr>
          <w:trHeight w:val="81"/>
        </w:trPr>
        <w:tc>
          <w:tcPr>
            <w:tcW w:w="10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:rsidR="00742D9B" w:rsidRPr="00206186" w:rsidRDefault="00742D9B" w:rsidP="003C22B8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28"/>
              </w:rPr>
            </w:pPr>
            <w:r w:rsidRPr="00206186">
              <w:rPr>
                <w:rFonts w:ascii="Calibri" w:eastAsia="Times New Roman" w:hAnsi="Calibri" w:cs="Times New Roman"/>
                <w:b/>
                <w:bCs/>
                <w:sz w:val="16"/>
                <w:szCs w:val="28"/>
              </w:rPr>
              <w:t>CRITERI A-E DETERMINATI AUTOMATICAMENTE</w:t>
            </w:r>
          </w:p>
        </w:tc>
      </w:tr>
      <w:tr w:rsidR="00742D9B" w:rsidRPr="00206186" w:rsidTr="00742D9B">
        <w:trPr>
          <w:trHeight w:val="73"/>
        </w:trPr>
        <w:tc>
          <w:tcPr>
            <w:tcW w:w="9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742D9B" w:rsidRPr="00206186" w:rsidRDefault="00742D9B" w:rsidP="003C22B8">
            <w:pPr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206186">
              <w:rPr>
                <w:rFonts w:ascii="Calibri" w:eastAsia="Times New Roman" w:hAnsi="Calibri" w:cs="Times New Roman"/>
                <w:color w:val="000000"/>
                <w:sz w:val="16"/>
              </w:rPr>
              <w:t>a. Disagio negli apprendimenti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742D9B" w:rsidRPr="00206186" w:rsidRDefault="00742D9B" w:rsidP="003C22B8">
            <w:pPr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206186">
              <w:rPr>
                <w:rFonts w:ascii="Calibri" w:eastAsia="Times New Roman" w:hAnsi="Calibri" w:cs="Times New Roman"/>
                <w:color w:val="000000"/>
                <w:sz w:val="16"/>
              </w:rPr>
              <w:t>13 punti</w:t>
            </w:r>
          </w:p>
        </w:tc>
      </w:tr>
      <w:tr w:rsidR="00742D9B" w:rsidRPr="00206186" w:rsidTr="00742D9B">
        <w:trPr>
          <w:trHeight w:val="94"/>
        </w:trPr>
        <w:tc>
          <w:tcPr>
            <w:tcW w:w="9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:rsidR="00742D9B" w:rsidRPr="00206186" w:rsidRDefault="00742D9B" w:rsidP="003C22B8">
            <w:pPr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206186">
              <w:rPr>
                <w:rFonts w:ascii="Calibri" w:eastAsia="Times New Roman" w:hAnsi="Calibri" w:cs="Times New Roman"/>
                <w:color w:val="000000"/>
                <w:sz w:val="16"/>
              </w:rPr>
              <w:t xml:space="preserve">b. Basso status socio-economico e culturale della famiglia d'origine 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742D9B" w:rsidRPr="00206186" w:rsidRDefault="00742D9B" w:rsidP="003C22B8">
            <w:pPr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206186">
              <w:rPr>
                <w:rFonts w:ascii="Calibri" w:eastAsia="Times New Roman" w:hAnsi="Calibri" w:cs="Times New Roman"/>
                <w:color w:val="000000"/>
                <w:sz w:val="16"/>
              </w:rPr>
              <w:t>13 punti</w:t>
            </w:r>
          </w:p>
        </w:tc>
      </w:tr>
      <w:tr w:rsidR="00742D9B" w:rsidRPr="00206186" w:rsidTr="00742D9B">
        <w:trPr>
          <w:trHeight w:val="50"/>
        </w:trPr>
        <w:tc>
          <w:tcPr>
            <w:tcW w:w="9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:rsidR="00742D9B" w:rsidRPr="00206186" w:rsidRDefault="00742D9B" w:rsidP="003C22B8">
            <w:pPr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206186">
              <w:rPr>
                <w:rFonts w:ascii="Calibri" w:eastAsia="Times New Roman" w:hAnsi="Calibri" w:cs="Times New Roman"/>
                <w:color w:val="000000"/>
                <w:sz w:val="16"/>
              </w:rPr>
              <w:t>c. Alto tasso di abbandono nel corso dell'anno scolastico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742D9B" w:rsidRPr="00206186" w:rsidRDefault="00742D9B" w:rsidP="003C22B8">
            <w:pPr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206186">
              <w:rPr>
                <w:rFonts w:ascii="Calibri" w:eastAsia="Times New Roman" w:hAnsi="Calibri" w:cs="Times New Roman"/>
                <w:color w:val="000000"/>
                <w:sz w:val="16"/>
              </w:rPr>
              <w:t>13 punti</w:t>
            </w:r>
          </w:p>
        </w:tc>
      </w:tr>
      <w:tr w:rsidR="00742D9B" w:rsidRPr="00206186" w:rsidTr="00742D9B">
        <w:trPr>
          <w:trHeight w:val="50"/>
        </w:trPr>
        <w:tc>
          <w:tcPr>
            <w:tcW w:w="9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:rsidR="00742D9B" w:rsidRPr="00206186" w:rsidRDefault="00742D9B" w:rsidP="003C22B8">
            <w:pPr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206186">
              <w:rPr>
                <w:rFonts w:ascii="Calibri" w:eastAsia="Times New Roman" w:hAnsi="Calibri" w:cs="Times New Roman"/>
                <w:color w:val="000000"/>
                <w:sz w:val="16"/>
              </w:rPr>
              <w:t>d. Tasso di deprivazione territoriale (ISTAT)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742D9B" w:rsidRPr="00206186" w:rsidRDefault="00742D9B" w:rsidP="003C22B8">
            <w:pPr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206186">
              <w:rPr>
                <w:rFonts w:ascii="Calibri" w:eastAsia="Times New Roman" w:hAnsi="Calibri" w:cs="Times New Roman"/>
                <w:color w:val="000000"/>
                <w:sz w:val="16"/>
              </w:rPr>
              <w:t>13 punti</w:t>
            </w:r>
          </w:p>
        </w:tc>
      </w:tr>
      <w:tr w:rsidR="00742D9B" w:rsidRPr="00206186" w:rsidTr="00742D9B">
        <w:trPr>
          <w:trHeight w:val="395"/>
        </w:trPr>
        <w:tc>
          <w:tcPr>
            <w:tcW w:w="9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CE4D6"/>
            <w:vAlign w:val="bottom"/>
            <w:hideMark/>
          </w:tcPr>
          <w:p w:rsidR="00742D9B" w:rsidRPr="00206186" w:rsidRDefault="00742D9B" w:rsidP="003C22B8">
            <w:pPr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206186">
              <w:rPr>
                <w:rFonts w:ascii="Calibri" w:eastAsia="Times New Roman" w:hAnsi="Calibri" w:cs="Times New Roman"/>
                <w:color w:val="000000"/>
                <w:sz w:val="16"/>
              </w:rPr>
              <w:t>e. Livello di copertura della rete esistente all'atto della presentazione del progetto (con riferimento alle aree da destinare ai laboratori professionalizzanti):</w:t>
            </w:r>
            <w:r w:rsidRPr="00206186">
              <w:rPr>
                <w:rFonts w:ascii="Calibri" w:eastAsia="Times New Roman" w:hAnsi="Calibri" w:cs="Times New Roman"/>
                <w:color w:val="000000"/>
                <w:sz w:val="16"/>
              </w:rPr>
              <w:br/>
              <w:t>- Tra l'80% e il 100%</w:t>
            </w:r>
            <w:r w:rsidRPr="00206186">
              <w:rPr>
                <w:rFonts w:ascii="Calibri" w:eastAsia="Times New Roman" w:hAnsi="Calibri" w:cs="Times New Roman"/>
                <w:color w:val="000000"/>
                <w:sz w:val="16"/>
              </w:rPr>
              <w:br/>
              <w:t>- Tra il 50% e il 79%</w:t>
            </w:r>
            <w:r w:rsidRPr="00206186">
              <w:rPr>
                <w:rFonts w:ascii="Calibri" w:eastAsia="Times New Roman" w:hAnsi="Calibri" w:cs="Times New Roman"/>
                <w:color w:val="000000"/>
                <w:sz w:val="16"/>
              </w:rPr>
              <w:br/>
              <w:t>- Inferiore al 49%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CE4D6"/>
            <w:vAlign w:val="bottom"/>
            <w:hideMark/>
          </w:tcPr>
          <w:p w:rsidR="00742D9B" w:rsidRPr="00206186" w:rsidRDefault="00742D9B" w:rsidP="003C22B8">
            <w:pPr>
              <w:rPr>
                <w:rFonts w:ascii="Calibri" w:eastAsia="Times New Roman" w:hAnsi="Calibri" w:cs="Times New Roman"/>
                <w:color w:val="000000"/>
                <w:sz w:val="16"/>
              </w:rPr>
            </w:pPr>
            <w:proofErr w:type="spellStart"/>
            <w:r w:rsidRPr="00206186">
              <w:rPr>
                <w:rFonts w:ascii="Calibri" w:eastAsia="Times New Roman" w:hAnsi="Calibri" w:cs="Times New Roman"/>
                <w:color w:val="000000"/>
                <w:sz w:val="16"/>
              </w:rPr>
              <w:t>Max</w:t>
            </w:r>
            <w:proofErr w:type="spellEnd"/>
            <w:r w:rsidRPr="00206186">
              <w:rPr>
                <w:rFonts w:ascii="Calibri" w:eastAsia="Times New Roman" w:hAnsi="Calibri" w:cs="Times New Roman"/>
                <w:color w:val="000000"/>
                <w:sz w:val="16"/>
              </w:rPr>
              <w:t xml:space="preserve"> 10 punti:</w:t>
            </w:r>
            <w:r w:rsidRPr="00206186">
              <w:rPr>
                <w:rFonts w:ascii="Calibri" w:eastAsia="Times New Roman" w:hAnsi="Calibri" w:cs="Times New Roman"/>
                <w:color w:val="000000"/>
                <w:sz w:val="16"/>
              </w:rPr>
              <w:br/>
              <w:t>- 10 punti</w:t>
            </w:r>
            <w:r w:rsidRPr="00206186">
              <w:rPr>
                <w:rFonts w:ascii="Calibri" w:eastAsia="Times New Roman" w:hAnsi="Calibri" w:cs="Times New Roman"/>
                <w:color w:val="000000"/>
                <w:sz w:val="16"/>
              </w:rPr>
              <w:br/>
              <w:t>- 6 punti</w:t>
            </w:r>
            <w:r w:rsidRPr="00206186">
              <w:rPr>
                <w:rFonts w:ascii="Calibri" w:eastAsia="Times New Roman" w:hAnsi="Calibri" w:cs="Times New Roman"/>
                <w:color w:val="000000"/>
                <w:sz w:val="16"/>
              </w:rPr>
              <w:br/>
              <w:t>- 3 punti</w:t>
            </w:r>
          </w:p>
        </w:tc>
      </w:tr>
      <w:tr w:rsidR="00742D9B" w:rsidRPr="00206186" w:rsidTr="00742D9B">
        <w:trPr>
          <w:trHeight w:val="50"/>
        </w:trPr>
        <w:tc>
          <w:tcPr>
            <w:tcW w:w="10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vAlign w:val="bottom"/>
            <w:hideMark/>
          </w:tcPr>
          <w:p w:rsidR="00742D9B" w:rsidRPr="00206186" w:rsidRDefault="00742D9B" w:rsidP="003C22B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</w:rPr>
            </w:pPr>
            <w:r w:rsidRPr="0020618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</w:rPr>
              <w:t>CRITERI F-M DICHIARATI DALL'ISTITUTO  PREPONENTE</w:t>
            </w:r>
          </w:p>
        </w:tc>
      </w:tr>
      <w:tr w:rsidR="00742D9B" w:rsidRPr="00206186" w:rsidTr="00742D9B">
        <w:trPr>
          <w:trHeight w:val="615"/>
        </w:trPr>
        <w:tc>
          <w:tcPr>
            <w:tcW w:w="9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:rsidR="00742D9B" w:rsidRPr="00206186" w:rsidRDefault="00742D9B" w:rsidP="003C22B8">
            <w:pPr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206186">
              <w:rPr>
                <w:rFonts w:ascii="Calibri" w:eastAsia="Times New Roman" w:hAnsi="Calibri" w:cs="Times New Roman"/>
                <w:color w:val="000000"/>
                <w:sz w:val="16"/>
              </w:rPr>
              <w:t>f. Connessione internet (dimostrabile attraverso un contratto o una convenzione attiva)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bottom"/>
            <w:hideMark/>
          </w:tcPr>
          <w:p w:rsidR="00742D9B" w:rsidRPr="00206186" w:rsidRDefault="00742D9B" w:rsidP="003C22B8">
            <w:pPr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206186">
              <w:rPr>
                <w:rFonts w:ascii="Calibri" w:eastAsia="Times New Roman" w:hAnsi="Calibri" w:cs="Times New Roman"/>
                <w:color w:val="000000"/>
                <w:sz w:val="16"/>
              </w:rPr>
              <w:t>No: 0 punti</w:t>
            </w:r>
            <w:r w:rsidRPr="00206186">
              <w:rPr>
                <w:rFonts w:ascii="Calibri" w:eastAsia="Times New Roman" w:hAnsi="Calibri" w:cs="Times New Roman"/>
                <w:color w:val="000000"/>
                <w:sz w:val="16"/>
              </w:rPr>
              <w:br/>
              <w:t>SI: 5 punti</w:t>
            </w:r>
          </w:p>
        </w:tc>
      </w:tr>
      <w:tr w:rsidR="00742D9B" w:rsidRPr="00206186" w:rsidTr="00742D9B">
        <w:trPr>
          <w:trHeight w:val="276"/>
        </w:trPr>
        <w:tc>
          <w:tcPr>
            <w:tcW w:w="9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2EFDA"/>
            <w:vAlign w:val="bottom"/>
            <w:hideMark/>
          </w:tcPr>
          <w:p w:rsidR="00742D9B" w:rsidRPr="00206186" w:rsidRDefault="00742D9B" w:rsidP="003C22B8">
            <w:pPr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206186">
              <w:rPr>
                <w:rFonts w:ascii="Calibri" w:eastAsia="Times New Roman" w:hAnsi="Calibri" w:cs="Times New Roman"/>
                <w:color w:val="000000"/>
                <w:sz w:val="16"/>
              </w:rPr>
              <w:t>g. Realizzazione di un progetto che preveda l'impiego di ambienti e attrezzature per l'inclusione o l'integrazione in coerenza con la convenzione delle nazioni unite sui diritti delle persone con disabilità e con la normativa italiana (BES) e con il PAI (Piano Annuale per l'</w:t>
            </w:r>
            <w:proofErr w:type="spellStart"/>
            <w:r w:rsidRPr="00206186">
              <w:rPr>
                <w:rFonts w:ascii="Calibri" w:eastAsia="Times New Roman" w:hAnsi="Calibri" w:cs="Times New Roman"/>
                <w:color w:val="000000"/>
                <w:sz w:val="16"/>
              </w:rPr>
              <w:t>Inclusività</w:t>
            </w:r>
            <w:proofErr w:type="spellEnd"/>
            <w:r w:rsidRPr="00206186">
              <w:rPr>
                <w:rFonts w:ascii="Calibri" w:eastAsia="Times New Roman" w:hAnsi="Calibri" w:cs="Times New Roman"/>
                <w:color w:val="000000"/>
                <w:sz w:val="16"/>
              </w:rPr>
              <w:t xml:space="preserve">) - </w:t>
            </w:r>
            <w:proofErr w:type="spellStart"/>
            <w:r w:rsidRPr="00206186">
              <w:rPr>
                <w:rFonts w:ascii="Calibri" w:eastAsia="Times New Roman" w:hAnsi="Calibri" w:cs="Times New Roman"/>
                <w:color w:val="000000"/>
                <w:sz w:val="16"/>
              </w:rPr>
              <w:t>DIrettiva</w:t>
            </w:r>
            <w:proofErr w:type="spellEnd"/>
            <w:r w:rsidRPr="00206186">
              <w:rPr>
                <w:rFonts w:ascii="Calibri" w:eastAsia="Times New Roman" w:hAnsi="Calibri" w:cs="Times New Roman"/>
                <w:color w:val="000000"/>
                <w:sz w:val="16"/>
              </w:rPr>
              <w:t xml:space="preserve"> Ministeriale del 27 dicembre 2012 e C.M. n.8 del 2013, prot.561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bottom"/>
            <w:hideMark/>
          </w:tcPr>
          <w:p w:rsidR="00742D9B" w:rsidRPr="00206186" w:rsidRDefault="00742D9B" w:rsidP="003C22B8">
            <w:pPr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206186">
              <w:rPr>
                <w:rFonts w:ascii="Calibri" w:eastAsia="Times New Roman" w:hAnsi="Calibri" w:cs="Times New Roman"/>
                <w:color w:val="000000"/>
                <w:sz w:val="16"/>
              </w:rPr>
              <w:t>No: 0 punti</w:t>
            </w:r>
            <w:r w:rsidRPr="00206186">
              <w:rPr>
                <w:rFonts w:ascii="Calibri" w:eastAsia="Times New Roman" w:hAnsi="Calibri" w:cs="Times New Roman"/>
                <w:color w:val="000000"/>
                <w:sz w:val="16"/>
              </w:rPr>
              <w:br/>
              <w:t>SI: 5 punti</w:t>
            </w:r>
          </w:p>
        </w:tc>
      </w:tr>
      <w:tr w:rsidR="00742D9B" w:rsidRPr="00206186" w:rsidTr="00742D9B">
        <w:trPr>
          <w:trHeight w:val="516"/>
        </w:trPr>
        <w:tc>
          <w:tcPr>
            <w:tcW w:w="9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2EFDA"/>
            <w:vAlign w:val="bottom"/>
            <w:hideMark/>
          </w:tcPr>
          <w:p w:rsidR="00742D9B" w:rsidRPr="00206186" w:rsidRDefault="00742D9B" w:rsidP="003C22B8">
            <w:pPr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206186">
              <w:rPr>
                <w:rFonts w:ascii="Calibri" w:eastAsia="Times New Roman" w:hAnsi="Calibri" w:cs="Times New Roman"/>
                <w:color w:val="000000"/>
                <w:sz w:val="16"/>
              </w:rPr>
              <w:t>h. Numero di indirizzi attivi nell'istituto:</w:t>
            </w:r>
            <w:r w:rsidRPr="00206186">
              <w:rPr>
                <w:rFonts w:ascii="Calibri" w:eastAsia="Times New Roman" w:hAnsi="Calibri" w:cs="Times New Roman"/>
                <w:color w:val="000000"/>
                <w:sz w:val="16"/>
              </w:rPr>
              <w:br/>
              <w:t>- 1 o 2 indirizzi</w:t>
            </w:r>
            <w:r w:rsidRPr="00206186">
              <w:rPr>
                <w:rFonts w:ascii="Calibri" w:eastAsia="Times New Roman" w:hAnsi="Calibri" w:cs="Times New Roman"/>
                <w:color w:val="000000"/>
                <w:sz w:val="16"/>
              </w:rPr>
              <w:br/>
              <w:t>- 3 o 4 indirizzi</w:t>
            </w:r>
            <w:r w:rsidRPr="00206186">
              <w:rPr>
                <w:rFonts w:ascii="Calibri" w:eastAsia="Times New Roman" w:hAnsi="Calibri" w:cs="Times New Roman"/>
                <w:color w:val="000000"/>
                <w:sz w:val="16"/>
              </w:rPr>
              <w:br/>
              <w:t>- 5 o più indirizzi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E2EFDA"/>
            <w:vAlign w:val="bottom"/>
            <w:hideMark/>
          </w:tcPr>
          <w:p w:rsidR="00742D9B" w:rsidRPr="00206186" w:rsidRDefault="00742D9B" w:rsidP="003C22B8">
            <w:pPr>
              <w:rPr>
                <w:rFonts w:ascii="Calibri" w:eastAsia="Times New Roman" w:hAnsi="Calibri" w:cs="Times New Roman"/>
                <w:color w:val="000000"/>
                <w:sz w:val="16"/>
              </w:rPr>
            </w:pPr>
            <w:proofErr w:type="spellStart"/>
            <w:r w:rsidRPr="00206186">
              <w:rPr>
                <w:rFonts w:ascii="Calibri" w:eastAsia="Times New Roman" w:hAnsi="Calibri" w:cs="Times New Roman"/>
                <w:color w:val="000000"/>
                <w:sz w:val="16"/>
              </w:rPr>
              <w:t>Max</w:t>
            </w:r>
            <w:proofErr w:type="spellEnd"/>
            <w:r w:rsidRPr="00206186">
              <w:rPr>
                <w:rFonts w:ascii="Calibri" w:eastAsia="Times New Roman" w:hAnsi="Calibri" w:cs="Times New Roman"/>
                <w:color w:val="000000"/>
                <w:sz w:val="16"/>
              </w:rPr>
              <w:t xml:space="preserve"> 10 punti:</w:t>
            </w:r>
            <w:r w:rsidRPr="00206186">
              <w:rPr>
                <w:rFonts w:ascii="Calibri" w:eastAsia="Times New Roman" w:hAnsi="Calibri" w:cs="Times New Roman"/>
                <w:color w:val="000000"/>
                <w:sz w:val="16"/>
              </w:rPr>
              <w:br/>
              <w:t>- 3 punti</w:t>
            </w:r>
            <w:r w:rsidRPr="00206186">
              <w:rPr>
                <w:rFonts w:ascii="Calibri" w:eastAsia="Times New Roman" w:hAnsi="Calibri" w:cs="Times New Roman"/>
                <w:color w:val="000000"/>
                <w:sz w:val="16"/>
              </w:rPr>
              <w:br/>
              <w:t>- 7 punti</w:t>
            </w:r>
            <w:r w:rsidRPr="00206186">
              <w:rPr>
                <w:rFonts w:ascii="Calibri" w:eastAsia="Times New Roman" w:hAnsi="Calibri" w:cs="Times New Roman"/>
                <w:color w:val="000000"/>
                <w:sz w:val="16"/>
              </w:rPr>
              <w:br/>
              <w:t>-10 punti</w:t>
            </w:r>
          </w:p>
        </w:tc>
      </w:tr>
      <w:tr w:rsidR="00742D9B" w:rsidRPr="00206186" w:rsidTr="00742D9B">
        <w:trPr>
          <w:trHeight w:val="615"/>
        </w:trPr>
        <w:tc>
          <w:tcPr>
            <w:tcW w:w="9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:rsidR="00742D9B" w:rsidRPr="00206186" w:rsidRDefault="00742D9B" w:rsidP="003C22B8">
            <w:pPr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206186">
              <w:rPr>
                <w:rFonts w:ascii="Calibri" w:eastAsia="Times New Roman" w:hAnsi="Calibri" w:cs="Times New Roman"/>
                <w:color w:val="000000"/>
                <w:sz w:val="16"/>
              </w:rPr>
              <w:t>i. Allestimento laboratori per indirizzi di studio di nuova istituzione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bottom"/>
            <w:hideMark/>
          </w:tcPr>
          <w:p w:rsidR="00742D9B" w:rsidRPr="00206186" w:rsidRDefault="00742D9B" w:rsidP="003C22B8">
            <w:pPr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206186">
              <w:rPr>
                <w:rFonts w:ascii="Calibri" w:eastAsia="Times New Roman" w:hAnsi="Calibri" w:cs="Times New Roman"/>
                <w:color w:val="000000"/>
                <w:sz w:val="16"/>
              </w:rPr>
              <w:t>No: 0 punti</w:t>
            </w:r>
            <w:r w:rsidRPr="00206186">
              <w:rPr>
                <w:rFonts w:ascii="Calibri" w:eastAsia="Times New Roman" w:hAnsi="Calibri" w:cs="Times New Roman"/>
                <w:color w:val="000000"/>
                <w:sz w:val="16"/>
              </w:rPr>
              <w:br/>
              <w:t>SI: 6 punti</w:t>
            </w:r>
          </w:p>
        </w:tc>
      </w:tr>
      <w:tr w:rsidR="00742D9B" w:rsidRPr="00206186" w:rsidTr="00742D9B">
        <w:trPr>
          <w:trHeight w:val="95"/>
        </w:trPr>
        <w:tc>
          <w:tcPr>
            <w:tcW w:w="9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:rsidR="00742D9B" w:rsidRPr="00206186" w:rsidRDefault="00742D9B" w:rsidP="003C22B8">
            <w:pPr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206186">
              <w:rPr>
                <w:rFonts w:ascii="Calibri" w:eastAsia="Times New Roman" w:hAnsi="Calibri" w:cs="Times New Roman"/>
                <w:color w:val="000000"/>
                <w:sz w:val="16"/>
              </w:rPr>
              <w:t>j. Se istituto tecnico e/o professionale: appartenenza alla rete dei poli tecnico professionali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bottom"/>
            <w:hideMark/>
          </w:tcPr>
          <w:p w:rsidR="00742D9B" w:rsidRPr="00206186" w:rsidRDefault="00742D9B" w:rsidP="003C22B8">
            <w:pPr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206186">
              <w:rPr>
                <w:rFonts w:ascii="Calibri" w:eastAsia="Times New Roman" w:hAnsi="Calibri" w:cs="Times New Roman"/>
                <w:color w:val="000000"/>
                <w:sz w:val="16"/>
              </w:rPr>
              <w:t>No: 0 punti</w:t>
            </w:r>
            <w:r w:rsidRPr="00206186">
              <w:rPr>
                <w:rFonts w:ascii="Calibri" w:eastAsia="Times New Roman" w:hAnsi="Calibri" w:cs="Times New Roman"/>
                <w:color w:val="000000"/>
                <w:sz w:val="16"/>
              </w:rPr>
              <w:br/>
              <w:t>SI: 3 punti</w:t>
            </w:r>
          </w:p>
        </w:tc>
      </w:tr>
      <w:tr w:rsidR="00742D9B" w:rsidRPr="00206186" w:rsidTr="00742D9B">
        <w:trPr>
          <w:trHeight w:val="615"/>
        </w:trPr>
        <w:tc>
          <w:tcPr>
            <w:tcW w:w="9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:rsidR="00742D9B" w:rsidRPr="00206186" w:rsidRDefault="00742D9B" w:rsidP="003C22B8">
            <w:pPr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206186">
              <w:rPr>
                <w:rFonts w:ascii="Calibri" w:eastAsia="Times New Roman" w:hAnsi="Calibri" w:cs="Times New Roman"/>
                <w:color w:val="000000"/>
                <w:sz w:val="16"/>
              </w:rPr>
              <w:t>k. Connessione con altri spazi laboratoriali della scuola e utilizzo coordinato degli stessi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bottom"/>
            <w:hideMark/>
          </w:tcPr>
          <w:p w:rsidR="00742D9B" w:rsidRPr="00206186" w:rsidRDefault="00742D9B" w:rsidP="003C22B8">
            <w:pPr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206186">
              <w:rPr>
                <w:rFonts w:ascii="Calibri" w:eastAsia="Times New Roman" w:hAnsi="Calibri" w:cs="Times New Roman"/>
                <w:color w:val="000000"/>
                <w:sz w:val="16"/>
              </w:rPr>
              <w:t>No: 0 punti</w:t>
            </w:r>
            <w:r w:rsidRPr="00206186">
              <w:rPr>
                <w:rFonts w:ascii="Calibri" w:eastAsia="Times New Roman" w:hAnsi="Calibri" w:cs="Times New Roman"/>
                <w:color w:val="000000"/>
                <w:sz w:val="16"/>
              </w:rPr>
              <w:br/>
              <w:t>SI: 3 punti</w:t>
            </w:r>
          </w:p>
        </w:tc>
      </w:tr>
      <w:tr w:rsidR="00742D9B" w:rsidRPr="00206186" w:rsidTr="00742D9B">
        <w:trPr>
          <w:trHeight w:val="50"/>
        </w:trPr>
        <w:tc>
          <w:tcPr>
            <w:tcW w:w="9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:rsidR="00742D9B" w:rsidRPr="00206186" w:rsidRDefault="00742D9B" w:rsidP="003C22B8">
            <w:pPr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206186">
              <w:rPr>
                <w:rFonts w:ascii="Calibri" w:eastAsia="Times New Roman" w:hAnsi="Calibri" w:cs="Times New Roman"/>
                <w:color w:val="000000"/>
                <w:sz w:val="16"/>
              </w:rPr>
              <w:t>l. Utilizzo dei laboratori con metodologie didattiche innovative (indicare le metodologie)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bottom"/>
            <w:hideMark/>
          </w:tcPr>
          <w:p w:rsidR="00742D9B" w:rsidRPr="00206186" w:rsidRDefault="00742D9B" w:rsidP="003C22B8">
            <w:pPr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206186">
              <w:rPr>
                <w:rFonts w:ascii="Calibri" w:eastAsia="Times New Roman" w:hAnsi="Calibri" w:cs="Times New Roman"/>
                <w:color w:val="000000"/>
                <w:sz w:val="16"/>
              </w:rPr>
              <w:t>No: 0 punti</w:t>
            </w:r>
            <w:r w:rsidRPr="00206186">
              <w:rPr>
                <w:rFonts w:ascii="Calibri" w:eastAsia="Times New Roman" w:hAnsi="Calibri" w:cs="Times New Roman"/>
                <w:color w:val="000000"/>
                <w:sz w:val="16"/>
              </w:rPr>
              <w:br/>
              <w:t>SI: 3 punti</w:t>
            </w:r>
          </w:p>
        </w:tc>
      </w:tr>
      <w:tr w:rsidR="00742D9B" w:rsidRPr="00206186" w:rsidTr="00742D9B">
        <w:trPr>
          <w:trHeight w:val="50"/>
        </w:trPr>
        <w:tc>
          <w:tcPr>
            <w:tcW w:w="9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2EFDA"/>
            <w:vAlign w:val="bottom"/>
            <w:hideMark/>
          </w:tcPr>
          <w:p w:rsidR="00742D9B" w:rsidRPr="00206186" w:rsidRDefault="00742D9B" w:rsidP="003C22B8">
            <w:pPr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206186">
              <w:rPr>
                <w:rFonts w:ascii="Calibri" w:eastAsia="Times New Roman" w:hAnsi="Calibri" w:cs="Times New Roman"/>
                <w:color w:val="000000"/>
                <w:sz w:val="16"/>
              </w:rPr>
              <w:t>m. Utilizzo dei laboratori oltre l'orario scolastico anche per garantire una maggior apertura al territorio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bottom"/>
            <w:hideMark/>
          </w:tcPr>
          <w:p w:rsidR="00742D9B" w:rsidRPr="00206186" w:rsidRDefault="00742D9B" w:rsidP="003C22B8">
            <w:pPr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206186">
              <w:rPr>
                <w:rFonts w:ascii="Calibri" w:eastAsia="Times New Roman" w:hAnsi="Calibri" w:cs="Times New Roman"/>
                <w:color w:val="000000"/>
                <w:sz w:val="16"/>
              </w:rPr>
              <w:t>No: 0 punti</w:t>
            </w:r>
            <w:r w:rsidRPr="00206186">
              <w:rPr>
                <w:rFonts w:ascii="Calibri" w:eastAsia="Times New Roman" w:hAnsi="Calibri" w:cs="Times New Roman"/>
                <w:color w:val="000000"/>
                <w:sz w:val="16"/>
              </w:rPr>
              <w:br/>
              <w:t>SI: 3 punti</w:t>
            </w:r>
          </w:p>
        </w:tc>
      </w:tr>
    </w:tbl>
    <w:p w:rsidR="00742D9B" w:rsidRDefault="00742D9B" w:rsidP="00742D9B">
      <w:pPr>
        <w:jc w:val="both"/>
      </w:pPr>
    </w:p>
    <w:p w:rsidR="00E135ED" w:rsidRPr="00C745B7" w:rsidRDefault="00E135ED" w:rsidP="00C745B7"/>
    <w:sectPr w:rsidR="00E135ED" w:rsidRPr="00C745B7" w:rsidSect="0093716D">
      <w:headerReference w:type="default" r:id="rId13"/>
      <w:footerReference w:type="default" r:id="rId14"/>
      <w:pgSz w:w="11906" w:h="16838"/>
      <w:pgMar w:top="438" w:right="849" w:bottom="3828" w:left="709" w:header="720" w:footer="11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0FA" w:rsidRDefault="000E60FA" w:rsidP="00B74381">
      <w:r>
        <w:separator/>
      </w:r>
    </w:p>
  </w:endnote>
  <w:endnote w:type="continuationSeparator" w:id="0">
    <w:p w:rsidR="000E60FA" w:rsidRDefault="000E60FA" w:rsidP="00B7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15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077" w:type="dxa"/>
      <w:tblInd w:w="-2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2"/>
      <w:gridCol w:w="7451"/>
      <w:gridCol w:w="1155"/>
      <w:gridCol w:w="889"/>
    </w:tblGrid>
    <w:tr w:rsidR="00086769" w:rsidTr="00DA5DC7">
      <w:trPr>
        <w:trHeight w:val="512"/>
      </w:trPr>
      <w:tc>
        <w:tcPr>
          <w:tcW w:w="1582" w:type="dxa"/>
        </w:tcPr>
        <w:p w:rsidR="00086769" w:rsidRDefault="00086769" w:rsidP="0062129F">
          <w:pPr>
            <w:spacing w:after="0"/>
            <w:rPr>
              <w:rFonts w:ascii="Arial" w:hAnsi="Arial" w:cs="Arial"/>
              <w:sz w:val="18"/>
              <w:szCs w:val="20"/>
            </w:rPr>
          </w:pPr>
          <w:r>
            <w:rPr>
              <w:rFonts w:eastAsia="SimSun" w:cs="Tahoma"/>
            </w:rPr>
            <w:object w:dxaOrig="5892" w:dyaOrig="28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5.25pt;height:27.75pt" o:ole="">
                <v:imagedata r:id="rId1" o:title=""/>
              </v:shape>
              <o:OLEObject Type="Embed" ProgID="PBrush" ShapeID="_x0000_i1025" DrawAspect="Content" ObjectID="_1579935009" r:id="rId2"/>
            </w:object>
          </w:r>
        </w:p>
      </w:tc>
      <w:tc>
        <w:tcPr>
          <w:tcW w:w="7451" w:type="dxa"/>
        </w:tcPr>
        <w:p w:rsidR="00086769" w:rsidRPr="00086769" w:rsidRDefault="00086769" w:rsidP="0062129F">
          <w:pPr>
            <w:spacing w:after="0"/>
            <w:rPr>
              <w:rFonts w:ascii="Arial" w:hAnsi="Arial" w:cs="Arial"/>
              <w:sz w:val="16"/>
              <w:szCs w:val="20"/>
            </w:rPr>
          </w:pPr>
          <w:r w:rsidRPr="00086769">
            <w:rPr>
              <w:rFonts w:ascii="Arial" w:hAnsi="Arial" w:cs="Arial"/>
              <w:sz w:val="16"/>
              <w:szCs w:val="20"/>
            </w:rPr>
            <w:t>TT Tecnosistemi S.p.A. -  Via Rimini 5 - 59100 PRATO - ITALY - T +39 0574.44741 - F +39 0574 440645 – www.tecnosistemi.com - tecnosistemi@tecnosistemi.com</w:t>
          </w:r>
        </w:p>
      </w:tc>
      <w:tc>
        <w:tcPr>
          <w:tcW w:w="1155" w:type="dxa"/>
          <w:vMerge w:val="restart"/>
        </w:tcPr>
        <w:p w:rsidR="00086769" w:rsidRDefault="00086769" w:rsidP="0062129F">
          <w:pPr>
            <w:spacing w:after="0" w:line="240" w:lineRule="auto"/>
            <w:rPr>
              <w:rFonts w:ascii="Arial" w:hAnsi="Arial" w:cs="Arial"/>
              <w:sz w:val="18"/>
              <w:szCs w:val="20"/>
            </w:rPr>
          </w:pPr>
          <w:r w:rsidRPr="007B526F">
            <w:rPr>
              <w:rFonts w:cs="Mangal"/>
              <w:noProof/>
            </w:rPr>
            <w:drawing>
              <wp:inline distT="0" distB="0" distL="0" distR="0" wp14:anchorId="70CB64CA" wp14:editId="45E694F1">
                <wp:extent cx="596348" cy="574294"/>
                <wp:effectExtent l="0" t="0" r="0" b="0"/>
                <wp:docPr id="17" name="Immagine 17" descr="SGS_ISO-IEC%2027001_TCL_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SGS_ISO-IEC%2027001_TCL_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251" cy="6117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86769" w:rsidRPr="005C0DF5" w:rsidRDefault="00086769" w:rsidP="0062129F">
          <w:pPr>
            <w:spacing w:after="0" w:line="240" w:lineRule="auto"/>
            <w:rPr>
              <w:rFonts w:ascii="Arial" w:hAnsi="Arial" w:cs="Arial"/>
              <w:sz w:val="10"/>
              <w:szCs w:val="20"/>
            </w:rPr>
          </w:pPr>
          <w:proofErr w:type="spellStart"/>
          <w:r w:rsidRPr="005C0DF5">
            <w:rPr>
              <w:rFonts w:ascii="Arial" w:hAnsi="Arial" w:cs="Arial"/>
              <w:sz w:val="10"/>
              <w:szCs w:val="20"/>
            </w:rPr>
            <w:t>Iaas</w:t>
          </w:r>
          <w:proofErr w:type="spellEnd"/>
          <w:r w:rsidRPr="005C0DF5">
            <w:rPr>
              <w:rFonts w:ascii="Arial" w:hAnsi="Arial" w:cs="Arial"/>
              <w:sz w:val="10"/>
              <w:szCs w:val="20"/>
            </w:rPr>
            <w:t xml:space="preserve"> </w:t>
          </w:r>
          <w:proofErr w:type="spellStart"/>
          <w:r w:rsidRPr="005C0DF5">
            <w:rPr>
              <w:rFonts w:ascii="Arial" w:hAnsi="Arial" w:cs="Arial"/>
              <w:sz w:val="10"/>
              <w:szCs w:val="20"/>
            </w:rPr>
            <w:t>cloud</w:t>
          </w:r>
          <w:proofErr w:type="spellEnd"/>
          <w:r w:rsidRPr="005C0DF5">
            <w:rPr>
              <w:rFonts w:ascii="Arial" w:hAnsi="Arial" w:cs="Arial"/>
              <w:sz w:val="10"/>
              <w:szCs w:val="20"/>
            </w:rPr>
            <w:t xml:space="preserve"> </w:t>
          </w:r>
          <w:proofErr w:type="spellStart"/>
          <w:r w:rsidRPr="005C0DF5">
            <w:rPr>
              <w:rFonts w:ascii="Arial" w:hAnsi="Arial" w:cs="Arial"/>
              <w:sz w:val="10"/>
              <w:szCs w:val="20"/>
            </w:rPr>
            <w:t>computing</w:t>
          </w:r>
          <w:proofErr w:type="spellEnd"/>
          <w:r>
            <w:rPr>
              <w:rFonts w:ascii="Arial" w:hAnsi="Arial" w:cs="Arial"/>
              <w:sz w:val="10"/>
              <w:szCs w:val="20"/>
            </w:rPr>
            <w:t xml:space="preserve"> </w:t>
          </w:r>
          <w:r w:rsidRPr="00086769">
            <w:rPr>
              <w:rFonts w:ascii="Arial" w:hAnsi="Arial" w:cs="Arial"/>
              <w:sz w:val="10"/>
              <w:szCs w:val="20"/>
            </w:rPr>
            <w:t xml:space="preserve"> service</w:t>
          </w:r>
        </w:p>
      </w:tc>
      <w:tc>
        <w:tcPr>
          <w:tcW w:w="889" w:type="dxa"/>
          <w:vMerge w:val="restart"/>
        </w:tcPr>
        <w:p w:rsidR="00086769" w:rsidRDefault="00086769" w:rsidP="0062129F">
          <w:pPr>
            <w:spacing w:after="0" w:line="240" w:lineRule="auto"/>
            <w:rPr>
              <w:rFonts w:ascii="Arial" w:hAnsi="Arial" w:cs="Arial"/>
              <w:sz w:val="18"/>
              <w:szCs w:val="20"/>
            </w:rPr>
          </w:pPr>
          <w:r w:rsidRPr="00EB7D2B">
            <w:rPr>
              <w:noProof/>
            </w:rPr>
            <w:drawing>
              <wp:inline distT="0" distB="0" distL="0" distR="0" wp14:anchorId="7AE7FD7D" wp14:editId="30F49DCC">
                <wp:extent cx="403306" cy="732155"/>
                <wp:effectExtent l="0" t="0" r="0" b="0"/>
                <wp:docPr id="18" name="Immagine 18" descr="C:\Users\ricky\Google Drive\LAVORI ISO\TT Tecnosistemi (9001, 14001, 27001, EMAS) - EA29a, EA33, EA37\emas\ema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ricky\Google Drive\LAVORI ISO\TT Tecnosistemi (9001, 14001, 27001, EMAS) - EA29a, EA33, EA37\emas\ema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0906" cy="7459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86769" w:rsidTr="00DA5DC7">
      <w:trPr>
        <w:trHeight w:val="293"/>
      </w:trPr>
      <w:tc>
        <w:tcPr>
          <w:tcW w:w="1582" w:type="dxa"/>
        </w:tcPr>
        <w:p w:rsidR="00086769" w:rsidRDefault="00086769" w:rsidP="005978BC">
          <w:pPr>
            <w:rPr>
              <w:rFonts w:ascii="Arial" w:hAnsi="Arial" w:cs="Arial"/>
              <w:sz w:val="18"/>
              <w:szCs w:val="20"/>
            </w:rPr>
          </w:pPr>
          <w:r>
            <w:rPr>
              <w:rFonts w:eastAsia="SimSun" w:cs="Tahoma"/>
            </w:rPr>
            <w:object w:dxaOrig="5904" w:dyaOrig="2868">
              <v:shape id="_x0000_i1026" type="#_x0000_t75" style="width:65.25pt;height:27pt" o:ole="">
                <v:imagedata r:id="rId5" o:title=""/>
              </v:shape>
              <o:OLEObject Type="Embed" ProgID="PBrush" ShapeID="_x0000_i1026" DrawAspect="Content" ObjectID="_1579935010" r:id="rId6"/>
            </w:object>
          </w:r>
        </w:p>
      </w:tc>
      <w:tc>
        <w:tcPr>
          <w:tcW w:w="7451" w:type="dxa"/>
        </w:tcPr>
        <w:p w:rsidR="00086769" w:rsidRPr="00086769" w:rsidRDefault="00086769" w:rsidP="005978BC">
          <w:pPr>
            <w:rPr>
              <w:rFonts w:ascii="Arial" w:hAnsi="Arial" w:cs="Arial"/>
              <w:sz w:val="16"/>
              <w:szCs w:val="20"/>
            </w:rPr>
          </w:pPr>
          <w:r w:rsidRPr="00086769">
            <w:rPr>
              <w:rFonts w:ascii="Arial" w:hAnsi="Arial" w:cs="Arial"/>
              <w:sz w:val="16"/>
              <w:szCs w:val="20"/>
            </w:rPr>
            <w:t xml:space="preserve">Capitale Sociale €165.000 </w:t>
          </w:r>
          <w:proofErr w:type="spellStart"/>
          <w:r w:rsidRPr="00086769">
            <w:rPr>
              <w:rFonts w:ascii="Arial" w:hAnsi="Arial" w:cs="Arial"/>
              <w:sz w:val="16"/>
              <w:szCs w:val="20"/>
            </w:rPr>
            <w:t>i.v</w:t>
          </w:r>
          <w:proofErr w:type="spellEnd"/>
          <w:r w:rsidRPr="00086769">
            <w:rPr>
              <w:rFonts w:ascii="Arial" w:hAnsi="Arial" w:cs="Arial"/>
              <w:sz w:val="16"/>
              <w:szCs w:val="20"/>
            </w:rPr>
            <w:t xml:space="preserve"> - Tribunale Prato e Codice Fiscale 03509620484 - Partita IVA 00305120974 - REA Prato 365804 - Impresa soggetta alla direzione e coordinamento di HTT srl</w:t>
          </w:r>
        </w:p>
      </w:tc>
      <w:tc>
        <w:tcPr>
          <w:tcW w:w="1155" w:type="dxa"/>
          <w:vMerge/>
        </w:tcPr>
        <w:p w:rsidR="00086769" w:rsidRDefault="00086769" w:rsidP="005978BC">
          <w:pPr>
            <w:rPr>
              <w:rFonts w:ascii="Arial" w:hAnsi="Arial" w:cs="Arial"/>
              <w:sz w:val="18"/>
              <w:szCs w:val="20"/>
            </w:rPr>
          </w:pPr>
        </w:p>
      </w:tc>
      <w:tc>
        <w:tcPr>
          <w:tcW w:w="889" w:type="dxa"/>
          <w:vMerge/>
        </w:tcPr>
        <w:p w:rsidR="00086769" w:rsidRDefault="00086769" w:rsidP="005978BC">
          <w:pPr>
            <w:rPr>
              <w:rFonts w:ascii="Arial" w:hAnsi="Arial" w:cs="Arial"/>
              <w:sz w:val="18"/>
              <w:szCs w:val="20"/>
            </w:rPr>
          </w:pPr>
        </w:p>
      </w:tc>
    </w:tr>
    <w:tr w:rsidR="00DF251E" w:rsidTr="00DA5DC7">
      <w:trPr>
        <w:trHeight w:val="240"/>
      </w:trPr>
      <w:tc>
        <w:tcPr>
          <w:tcW w:w="11077" w:type="dxa"/>
          <w:gridSpan w:val="4"/>
        </w:tcPr>
        <w:p w:rsidR="00DF251E" w:rsidRPr="005C0DF5" w:rsidRDefault="00DF251E" w:rsidP="00E13291">
          <w:pPr>
            <w:pStyle w:val="Pidipagina"/>
            <w:rPr>
              <w:rFonts w:cs="Mangal"/>
              <w:kern w:val="3"/>
              <w:sz w:val="10"/>
              <w:lang w:val="en-US" w:eastAsia="zh-CN" w:bidi="hi-IN"/>
            </w:rPr>
          </w:pPr>
          <w:r>
            <w:rPr>
              <w:rFonts w:eastAsia="SimSun"/>
            </w:rPr>
            <w:object w:dxaOrig="7092" w:dyaOrig="324">
              <v:shape id="_x0000_i1027" type="#_x0000_t75" style="width:523.5pt;height:16.5pt" o:ole="">
                <v:imagedata r:id="rId7" o:title=""/>
              </v:shape>
              <o:OLEObject Type="Embed" ProgID="PBrush" ShapeID="_x0000_i1027" DrawAspect="Content" ObjectID="_1579935011" r:id="rId8"/>
            </w:object>
          </w:r>
        </w:p>
      </w:tc>
    </w:tr>
  </w:tbl>
  <w:p w:rsidR="00DF251E" w:rsidRPr="00DD61AE" w:rsidRDefault="00DF251E" w:rsidP="00DD61AE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0FA" w:rsidRDefault="000E60FA" w:rsidP="00B74381">
      <w:r w:rsidRPr="00B74381">
        <w:rPr>
          <w:color w:val="000000"/>
        </w:rPr>
        <w:separator/>
      </w:r>
    </w:p>
  </w:footnote>
  <w:footnote w:type="continuationSeparator" w:id="0">
    <w:p w:rsidR="000E60FA" w:rsidRDefault="000E60FA" w:rsidP="00B74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51E" w:rsidRDefault="008047C0">
    <w:pPr>
      <w:pStyle w:val="Intestazione1"/>
    </w:pPr>
    <w:r>
      <w:rPr>
        <w:noProof/>
        <w:lang w:eastAsia="it-IT" w:bidi="ar-SA"/>
      </w:rPr>
      <w:drawing>
        <wp:anchor distT="0" distB="0" distL="114300" distR="114300" simplePos="0" relativeHeight="251660288" behindDoc="0" locked="0" layoutInCell="1" allowOverlap="1" wp14:anchorId="1BCE8655" wp14:editId="5D042E03">
          <wp:simplePos x="0" y="0"/>
          <wp:positionH relativeFrom="margin">
            <wp:posOffset>1026160</wp:posOffset>
          </wp:positionH>
          <wp:positionV relativeFrom="paragraph">
            <wp:posOffset>38100</wp:posOffset>
          </wp:positionV>
          <wp:extent cx="1878309" cy="373380"/>
          <wp:effectExtent l="0" t="0" r="8255" b="7620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.pn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8309" cy="373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723C">
      <w:rPr>
        <w:noProof/>
        <w:lang w:eastAsia="it-IT" w:bidi="ar-SA"/>
      </w:rPr>
      <w:drawing>
        <wp:anchor distT="0" distB="0" distL="114300" distR="114300" simplePos="0" relativeHeight="251659264" behindDoc="0" locked="0" layoutInCell="1" allowOverlap="1" wp14:anchorId="58CD82B2" wp14:editId="5F1BCF6A">
          <wp:simplePos x="0" y="0"/>
          <wp:positionH relativeFrom="margin">
            <wp:posOffset>3636010</wp:posOffset>
          </wp:positionH>
          <wp:positionV relativeFrom="paragraph">
            <wp:posOffset>76373</wp:posOffset>
          </wp:positionV>
          <wp:extent cx="1847689" cy="438611"/>
          <wp:effectExtent l="0" t="0" r="635" b="0"/>
          <wp:wrapTopAndBottom/>
          <wp:docPr id="9" name="immagini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i2"/>
                  <pic:cNvPicPr>
                    <a:picLocks noChangeAspect="1" noChangeArrowheads="1"/>
                  </pic:cNvPicPr>
                </pic:nvPicPr>
                <pic:blipFill rotWithShape="1"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865578" cy="44285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B4044ED"/>
    <w:multiLevelType w:val="hybridMultilevel"/>
    <w:tmpl w:val="62E085D4"/>
    <w:lvl w:ilvl="0" w:tplc="97D68AAC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6584C"/>
    <w:multiLevelType w:val="hybridMultilevel"/>
    <w:tmpl w:val="1EC23C36"/>
    <w:lvl w:ilvl="0" w:tplc="E8F824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05DF2"/>
    <w:multiLevelType w:val="hybridMultilevel"/>
    <w:tmpl w:val="F56A90C6"/>
    <w:lvl w:ilvl="0" w:tplc="1E363D38">
      <w:start w:val="50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613CD"/>
    <w:multiLevelType w:val="hybridMultilevel"/>
    <w:tmpl w:val="E26AB6FE"/>
    <w:lvl w:ilvl="0" w:tplc="EB3271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33AB0"/>
    <w:multiLevelType w:val="hybridMultilevel"/>
    <w:tmpl w:val="1EC23C36"/>
    <w:lvl w:ilvl="0" w:tplc="E8F824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53419"/>
    <w:multiLevelType w:val="hybridMultilevel"/>
    <w:tmpl w:val="C7629560"/>
    <w:lvl w:ilvl="0" w:tplc="1C08C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005B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1AF0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0A4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201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86CF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B6C2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62C0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F43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6E01880"/>
    <w:multiLevelType w:val="hybridMultilevel"/>
    <w:tmpl w:val="FC1A0A6A"/>
    <w:lvl w:ilvl="0" w:tplc="E8F824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7334C"/>
    <w:multiLevelType w:val="hybridMultilevel"/>
    <w:tmpl w:val="7004A3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01044"/>
    <w:multiLevelType w:val="hybridMultilevel"/>
    <w:tmpl w:val="747E8A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A76F5"/>
    <w:multiLevelType w:val="hybridMultilevel"/>
    <w:tmpl w:val="8AC63862"/>
    <w:lvl w:ilvl="0" w:tplc="4430607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37095"/>
    <w:multiLevelType w:val="hybridMultilevel"/>
    <w:tmpl w:val="B8227AAE"/>
    <w:lvl w:ilvl="0" w:tplc="052247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5238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1E1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F8E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481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30B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BCF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E86C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847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73D28FD"/>
    <w:multiLevelType w:val="hybridMultilevel"/>
    <w:tmpl w:val="AE6A99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57B14"/>
    <w:multiLevelType w:val="hybridMultilevel"/>
    <w:tmpl w:val="E2428E6E"/>
    <w:lvl w:ilvl="0" w:tplc="464C681E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FF40E6"/>
    <w:multiLevelType w:val="hybridMultilevel"/>
    <w:tmpl w:val="B26454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D275C5"/>
    <w:multiLevelType w:val="hybridMultilevel"/>
    <w:tmpl w:val="9614F46E"/>
    <w:lvl w:ilvl="0" w:tplc="B022B9FC">
      <w:start w:val="6"/>
      <w:numFmt w:val="bullet"/>
      <w:lvlText w:val="—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044FB1"/>
    <w:multiLevelType w:val="hybridMultilevel"/>
    <w:tmpl w:val="1610B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9138D9"/>
    <w:multiLevelType w:val="hybridMultilevel"/>
    <w:tmpl w:val="473660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3"/>
  </w:num>
  <w:num w:numId="4">
    <w:abstractNumId w:val="8"/>
  </w:num>
  <w:num w:numId="5">
    <w:abstractNumId w:val="14"/>
  </w:num>
  <w:num w:numId="6">
    <w:abstractNumId w:val="9"/>
  </w:num>
  <w:num w:numId="7">
    <w:abstractNumId w:val="12"/>
  </w:num>
  <w:num w:numId="8">
    <w:abstractNumId w:val="15"/>
  </w:num>
  <w:num w:numId="9">
    <w:abstractNumId w:val="4"/>
  </w:num>
  <w:num w:numId="10">
    <w:abstractNumId w:val="5"/>
  </w:num>
  <w:num w:numId="11">
    <w:abstractNumId w:val="7"/>
  </w:num>
  <w:num w:numId="12">
    <w:abstractNumId w:val="1"/>
  </w:num>
  <w:num w:numId="13">
    <w:abstractNumId w:val="13"/>
  </w:num>
  <w:num w:numId="14">
    <w:abstractNumId w:val="17"/>
  </w:num>
  <w:num w:numId="15">
    <w:abstractNumId w:val="2"/>
  </w:num>
  <w:num w:numId="16">
    <w:abstractNumId w:val="10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283"/>
  <w:drawingGridHorizontalSpacing w:val="120"/>
  <w:displayHorizontalDrawingGridEvery w:val="2"/>
  <w:characterSpacingControl w:val="doNotCompress"/>
  <w:hdrShapeDefaults>
    <o:shapedefaults v:ext="edit" spidmax="1843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81"/>
    <w:rsid w:val="00000837"/>
    <w:rsid w:val="0000354D"/>
    <w:rsid w:val="00006B5A"/>
    <w:rsid w:val="000105E7"/>
    <w:rsid w:val="00020F3F"/>
    <w:rsid w:val="00024B55"/>
    <w:rsid w:val="00034FC6"/>
    <w:rsid w:val="000356E4"/>
    <w:rsid w:val="00040177"/>
    <w:rsid w:val="0006441A"/>
    <w:rsid w:val="0007414A"/>
    <w:rsid w:val="00086769"/>
    <w:rsid w:val="000A130E"/>
    <w:rsid w:val="000C1A65"/>
    <w:rsid w:val="000C54DF"/>
    <w:rsid w:val="000E0D00"/>
    <w:rsid w:val="000E4EC7"/>
    <w:rsid w:val="000E5883"/>
    <w:rsid w:val="000E60FA"/>
    <w:rsid w:val="000E6AEB"/>
    <w:rsid w:val="0011036B"/>
    <w:rsid w:val="0011064F"/>
    <w:rsid w:val="0011595A"/>
    <w:rsid w:val="00124BD2"/>
    <w:rsid w:val="00144024"/>
    <w:rsid w:val="0014557A"/>
    <w:rsid w:val="00147F84"/>
    <w:rsid w:val="001574C4"/>
    <w:rsid w:val="00162561"/>
    <w:rsid w:val="00162C8E"/>
    <w:rsid w:val="00175962"/>
    <w:rsid w:val="00177E5D"/>
    <w:rsid w:val="0018799D"/>
    <w:rsid w:val="001906C2"/>
    <w:rsid w:val="00191826"/>
    <w:rsid w:val="001A5056"/>
    <w:rsid w:val="001A586D"/>
    <w:rsid w:val="001D161E"/>
    <w:rsid w:val="001E3219"/>
    <w:rsid w:val="001F6ABC"/>
    <w:rsid w:val="001F6D74"/>
    <w:rsid w:val="001F77FF"/>
    <w:rsid w:val="0020244E"/>
    <w:rsid w:val="0020361A"/>
    <w:rsid w:val="002053E3"/>
    <w:rsid w:val="00206186"/>
    <w:rsid w:val="002116B3"/>
    <w:rsid w:val="002359E2"/>
    <w:rsid w:val="00241ED0"/>
    <w:rsid w:val="00251151"/>
    <w:rsid w:val="0025709C"/>
    <w:rsid w:val="00264261"/>
    <w:rsid w:val="0029240C"/>
    <w:rsid w:val="00292FEA"/>
    <w:rsid w:val="002951FF"/>
    <w:rsid w:val="00296EAB"/>
    <w:rsid w:val="002A2292"/>
    <w:rsid w:val="002A6B9B"/>
    <w:rsid w:val="002C37CA"/>
    <w:rsid w:val="002C6C19"/>
    <w:rsid w:val="002D12C2"/>
    <w:rsid w:val="002D3CBE"/>
    <w:rsid w:val="0032712A"/>
    <w:rsid w:val="00330A28"/>
    <w:rsid w:val="0035482C"/>
    <w:rsid w:val="00364C43"/>
    <w:rsid w:val="003709AE"/>
    <w:rsid w:val="00370B08"/>
    <w:rsid w:val="003759DD"/>
    <w:rsid w:val="003814E2"/>
    <w:rsid w:val="003862CD"/>
    <w:rsid w:val="00396208"/>
    <w:rsid w:val="004105F4"/>
    <w:rsid w:val="0041362A"/>
    <w:rsid w:val="004246F2"/>
    <w:rsid w:val="00431521"/>
    <w:rsid w:val="00436BBC"/>
    <w:rsid w:val="0045499F"/>
    <w:rsid w:val="00460532"/>
    <w:rsid w:val="0046418E"/>
    <w:rsid w:val="00466EC3"/>
    <w:rsid w:val="0047220A"/>
    <w:rsid w:val="0047719E"/>
    <w:rsid w:val="00480428"/>
    <w:rsid w:val="004961A9"/>
    <w:rsid w:val="00496F85"/>
    <w:rsid w:val="004A6123"/>
    <w:rsid w:val="004A698D"/>
    <w:rsid w:val="004B382B"/>
    <w:rsid w:val="004C4610"/>
    <w:rsid w:val="004C5577"/>
    <w:rsid w:val="004D14A5"/>
    <w:rsid w:val="004D71A5"/>
    <w:rsid w:val="004F2980"/>
    <w:rsid w:val="00531181"/>
    <w:rsid w:val="005474B7"/>
    <w:rsid w:val="00573A3B"/>
    <w:rsid w:val="0058079A"/>
    <w:rsid w:val="005820C2"/>
    <w:rsid w:val="0058254C"/>
    <w:rsid w:val="00583CEF"/>
    <w:rsid w:val="00586472"/>
    <w:rsid w:val="00592D2F"/>
    <w:rsid w:val="005978BC"/>
    <w:rsid w:val="005A0083"/>
    <w:rsid w:val="005B3184"/>
    <w:rsid w:val="005C0DF5"/>
    <w:rsid w:val="005E7EFC"/>
    <w:rsid w:val="005F4468"/>
    <w:rsid w:val="006023DB"/>
    <w:rsid w:val="00610A68"/>
    <w:rsid w:val="00611CE4"/>
    <w:rsid w:val="00617DEA"/>
    <w:rsid w:val="0062129F"/>
    <w:rsid w:val="0062754D"/>
    <w:rsid w:val="00630283"/>
    <w:rsid w:val="0063245E"/>
    <w:rsid w:val="00641C8A"/>
    <w:rsid w:val="0067347A"/>
    <w:rsid w:val="00695558"/>
    <w:rsid w:val="006A1D36"/>
    <w:rsid w:val="006B2531"/>
    <w:rsid w:val="006B4D0B"/>
    <w:rsid w:val="006B7F52"/>
    <w:rsid w:val="006C48C5"/>
    <w:rsid w:val="006D457E"/>
    <w:rsid w:val="007107F6"/>
    <w:rsid w:val="007159B6"/>
    <w:rsid w:val="00717046"/>
    <w:rsid w:val="00740CA4"/>
    <w:rsid w:val="00742D9B"/>
    <w:rsid w:val="00753114"/>
    <w:rsid w:val="007572FA"/>
    <w:rsid w:val="007614B4"/>
    <w:rsid w:val="007773B9"/>
    <w:rsid w:val="007800D2"/>
    <w:rsid w:val="007B526F"/>
    <w:rsid w:val="007C4BE1"/>
    <w:rsid w:val="007D0E2C"/>
    <w:rsid w:val="007F4341"/>
    <w:rsid w:val="007F5661"/>
    <w:rsid w:val="008047C0"/>
    <w:rsid w:val="008058B1"/>
    <w:rsid w:val="0082320F"/>
    <w:rsid w:val="00832D18"/>
    <w:rsid w:val="0084541A"/>
    <w:rsid w:val="00865A04"/>
    <w:rsid w:val="0088723C"/>
    <w:rsid w:val="008A0FCB"/>
    <w:rsid w:val="008A506C"/>
    <w:rsid w:val="008B67FC"/>
    <w:rsid w:val="008C0D14"/>
    <w:rsid w:val="008C4365"/>
    <w:rsid w:val="008D2E4A"/>
    <w:rsid w:val="008D3859"/>
    <w:rsid w:val="008E5FD3"/>
    <w:rsid w:val="00902809"/>
    <w:rsid w:val="00920115"/>
    <w:rsid w:val="00927DF3"/>
    <w:rsid w:val="00932E72"/>
    <w:rsid w:val="00933D1F"/>
    <w:rsid w:val="0093716D"/>
    <w:rsid w:val="009448AB"/>
    <w:rsid w:val="00951C30"/>
    <w:rsid w:val="00954AE7"/>
    <w:rsid w:val="00955243"/>
    <w:rsid w:val="00962399"/>
    <w:rsid w:val="009637E6"/>
    <w:rsid w:val="00965BF5"/>
    <w:rsid w:val="0097255B"/>
    <w:rsid w:val="009929D0"/>
    <w:rsid w:val="00997AFA"/>
    <w:rsid w:val="009B2BCA"/>
    <w:rsid w:val="009F4D0D"/>
    <w:rsid w:val="00A10C93"/>
    <w:rsid w:val="00A20585"/>
    <w:rsid w:val="00A21AE5"/>
    <w:rsid w:val="00A23115"/>
    <w:rsid w:val="00A267F6"/>
    <w:rsid w:val="00A36463"/>
    <w:rsid w:val="00A400E1"/>
    <w:rsid w:val="00A44001"/>
    <w:rsid w:val="00A46B29"/>
    <w:rsid w:val="00A50EBC"/>
    <w:rsid w:val="00A562DA"/>
    <w:rsid w:val="00A62F91"/>
    <w:rsid w:val="00A72204"/>
    <w:rsid w:val="00A7310D"/>
    <w:rsid w:val="00A86472"/>
    <w:rsid w:val="00AB3450"/>
    <w:rsid w:val="00AC56B6"/>
    <w:rsid w:val="00AF2CA4"/>
    <w:rsid w:val="00B044E9"/>
    <w:rsid w:val="00B1396C"/>
    <w:rsid w:val="00B157F0"/>
    <w:rsid w:val="00B16075"/>
    <w:rsid w:val="00B21B90"/>
    <w:rsid w:val="00B2328A"/>
    <w:rsid w:val="00B23A9D"/>
    <w:rsid w:val="00B74381"/>
    <w:rsid w:val="00B83D72"/>
    <w:rsid w:val="00B84F8F"/>
    <w:rsid w:val="00B90518"/>
    <w:rsid w:val="00BB0B20"/>
    <w:rsid w:val="00BC173D"/>
    <w:rsid w:val="00BD4794"/>
    <w:rsid w:val="00BF1F49"/>
    <w:rsid w:val="00BF2F06"/>
    <w:rsid w:val="00BF6DDB"/>
    <w:rsid w:val="00C22612"/>
    <w:rsid w:val="00C23E21"/>
    <w:rsid w:val="00C31AE9"/>
    <w:rsid w:val="00C32ECA"/>
    <w:rsid w:val="00C3320B"/>
    <w:rsid w:val="00C53610"/>
    <w:rsid w:val="00C61A64"/>
    <w:rsid w:val="00C7161F"/>
    <w:rsid w:val="00C7422F"/>
    <w:rsid w:val="00C745B7"/>
    <w:rsid w:val="00C855FC"/>
    <w:rsid w:val="00CA2B81"/>
    <w:rsid w:val="00CD1293"/>
    <w:rsid w:val="00CF3A32"/>
    <w:rsid w:val="00CF7A86"/>
    <w:rsid w:val="00D00CBE"/>
    <w:rsid w:val="00D0238D"/>
    <w:rsid w:val="00D04337"/>
    <w:rsid w:val="00D17AD2"/>
    <w:rsid w:val="00D25307"/>
    <w:rsid w:val="00D42DE7"/>
    <w:rsid w:val="00D46B6A"/>
    <w:rsid w:val="00D619EA"/>
    <w:rsid w:val="00D7013F"/>
    <w:rsid w:val="00D73D00"/>
    <w:rsid w:val="00D8767F"/>
    <w:rsid w:val="00D93544"/>
    <w:rsid w:val="00DA5DC7"/>
    <w:rsid w:val="00DB28EF"/>
    <w:rsid w:val="00DB3379"/>
    <w:rsid w:val="00DB44A8"/>
    <w:rsid w:val="00DD282E"/>
    <w:rsid w:val="00DD42C7"/>
    <w:rsid w:val="00DD4EAB"/>
    <w:rsid w:val="00DD61AE"/>
    <w:rsid w:val="00DF08A6"/>
    <w:rsid w:val="00DF251E"/>
    <w:rsid w:val="00DF3E2D"/>
    <w:rsid w:val="00E004D6"/>
    <w:rsid w:val="00E02688"/>
    <w:rsid w:val="00E13291"/>
    <w:rsid w:val="00E135ED"/>
    <w:rsid w:val="00E13841"/>
    <w:rsid w:val="00E31E6D"/>
    <w:rsid w:val="00E3363C"/>
    <w:rsid w:val="00E353B0"/>
    <w:rsid w:val="00E35D4B"/>
    <w:rsid w:val="00E41B85"/>
    <w:rsid w:val="00E47826"/>
    <w:rsid w:val="00E548E4"/>
    <w:rsid w:val="00E60984"/>
    <w:rsid w:val="00E6495B"/>
    <w:rsid w:val="00E87879"/>
    <w:rsid w:val="00EA1651"/>
    <w:rsid w:val="00EB385B"/>
    <w:rsid w:val="00EB4767"/>
    <w:rsid w:val="00EB6D49"/>
    <w:rsid w:val="00EB7D2B"/>
    <w:rsid w:val="00EC108F"/>
    <w:rsid w:val="00ED3397"/>
    <w:rsid w:val="00ED3480"/>
    <w:rsid w:val="00ED40AF"/>
    <w:rsid w:val="00ED5458"/>
    <w:rsid w:val="00EE5467"/>
    <w:rsid w:val="00EF10E3"/>
    <w:rsid w:val="00EF1FC2"/>
    <w:rsid w:val="00F05509"/>
    <w:rsid w:val="00F11089"/>
    <w:rsid w:val="00F21A00"/>
    <w:rsid w:val="00F34F7D"/>
    <w:rsid w:val="00F5551C"/>
    <w:rsid w:val="00F627B1"/>
    <w:rsid w:val="00F6295B"/>
    <w:rsid w:val="00F62E92"/>
    <w:rsid w:val="00F742CD"/>
    <w:rsid w:val="00FD1DC4"/>
    <w:rsid w:val="00FF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6"/>
    <o:shapelayout v:ext="edit">
      <o:idmap v:ext="edit" data="1"/>
    </o:shapelayout>
  </w:shapeDefaults>
  <w:decimalSymbol w:val=","/>
  <w:listSeparator w:val=";"/>
  <w15:docId w15:val="{9BB0B8D6-CECA-4890-AC27-D0B8C456F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10E3"/>
  </w:style>
  <w:style w:type="paragraph" w:styleId="Titolo1">
    <w:name w:val="heading 1"/>
    <w:basedOn w:val="Normale"/>
    <w:next w:val="Normale"/>
    <w:link w:val="Titolo1Carattere"/>
    <w:uiPriority w:val="9"/>
    <w:qFormat/>
    <w:rsid w:val="00EF10E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F10E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F10E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F10E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F10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F10E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F10E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F10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F10E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B7438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B7438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74381"/>
    <w:pPr>
      <w:spacing w:after="120"/>
    </w:pPr>
  </w:style>
  <w:style w:type="paragraph" w:styleId="Elenco">
    <w:name w:val="List"/>
    <w:basedOn w:val="Textbody"/>
    <w:rsid w:val="00B74381"/>
  </w:style>
  <w:style w:type="paragraph" w:customStyle="1" w:styleId="Didascalia1">
    <w:name w:val="Didascalia1"/>
    <w:basedOn w:val="Standard"/>
    <w:rsid w:val="00B7438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74381"/>
    <w:pPr>
      <w:suppressLineNumbers/>
    </w:pPr>
  </w:style>
  <w:style w:type="paragraph" w:customStyle="1" w:styleId="Intestazione1">
    <w:name w:val="Intestazione1"/>
    <w:basedOn w:val="Standard"/>
    <w:rsid w:val="00B74381"/>
    <w:pPr>
      <w:suppressLineNumbers/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Standard"/>
    <w:rsid w:val="00B74381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aliases w:val="WPTitle,h"/>
    <w:basedOn w:val="Normale"/>
    <w:link w:val="IntestazioneCarattere"/>
    <w:uiPriority w:val="99"/>
    <w:unhideWhenUsed/>
    <w:rsid w:val="00B74381"/>
    <w:pPr>
      <w:tabs>
        <w:tab w:val="center" w:pos="4819"/>
        <w:tab w:val="right" w:pos="9638"/>
      </w:tabs>
    </w:pPr>
    <w:rPr>
      <w:rFonts w:cs="Times New Roman"/>
      <w:sz w:val="20"/>
      <w:szCs w:val="21"/>
      <w:lang w:val="x-none" w:eastAsia="x-none"/>
    </w:rPr>
  </w:style>
  <w:style w:type="character" w:customStyle="1" w:styleId="IntestazioneCarattere">
    <w:name w:val="Intestazione Carattere"/>
    <w:aliases w:val="WPTitle Carattere,h Carattere"/>
    <w:link w:val="Intestazione"/>
    <w:uiPriority w:val="99"/>
    <w:semiHidden/>
    <w:rsid w:val="00B74381"/>
    <w:rPr>
      <w:rFonts w:cs="Mangal"/>
      <w:szCs w:val="21"/>
    </w:rPr>
  </w:style>
  <w:style w:type="paragraph" w:styleId="Pidipagina">
    <w:name w:val="footer"/>
    <w:basedOn w:val="Normale"/>
    <w:link w:val="PidipaginaCarattere"/>
    <w:unhideWhenUsed/>
    <w:rsid w:val="00B74381"/>
    <w:pPr>
      <w:tabs>
        <w:tab w:val="center" w:pos="4819"/>
        <w:tab w:val="right" w:pos="9638"/>
      </w:tabs>
    </w:pPr>
    <w:rPr>
      <w:rFonts w:cs="Times New Roman"/>
      <w:sz w:val="20"/>
      <w:szCs w:val="21"/>
      <w:lang w:val="x-none" w:eastAsia="x-none"/>
    </w:rPr>
  </w:style>
  <w:style w:type="character" w:customStyle="1" w:styleId="PidipaginaCarattere">
    <w:name w:val="Piè di pagina Carattere"/>
    <w:link w:val="Pidipagina"/>
    <w:rsid w:val="00B74381"/>
    <w:rPr>
      <w:rFonts w:cs="Mangal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F10E3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F10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F10E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styleId="Collegamentoipertestuale">
    <w:name w:val="Hyperlink"/>
    <w:uiPriority w:val="99"/>
    <w:rsid w:val="00A400E1"/>
    <w:rPr>
      <w:color w:val="0000FF"/>
      <w:u w:val="single"/>
    </w:rPr>
  </w:style>
  <w:style w:type="paragraph" w:customStyle="1" w:styleId="Default">
    <w:name w:val="Default"/>
    <w:rsid w:val="00A400E1"/>
    <w:pPr>
      <w:suppressAutoHyphens/>
      <w:spacing w:line="100" w:lineRule="atLeast"/>
    </w:pPr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paragraph" w:customStyle="1" w:styleId="NormaleWeb1">
    <w:name w:val="Normale (Web)1"/>
    <w:rsid w:val="00A400E1"/>
    <w:pPr>
      <w:widowControl w:val="0"/>
      <w:suppressAutoHyphens/>
      <w:spacing w:after="168" w:line="276" w:lineRule="auto"/>
    </w:pPr>
    <w:rPr>
      <w:rFonts w:ascii="Calibri" w:eastAsia="Arial Unicode MS" w:hAnsi="Calibri" w:cs="font215"/>
      <w:kern w:val="1"/>
      <w:lang w:eastAsia="ar-SA"/>
    </w:rPr>
  </w:style>
  <w:style w:type="table" w:styleId="Grigliatabella">
    <w:name w:val="Table Grid"/>
    <w:basedOn w:val="Tabellanormale"/>
    <w:rsid w:val="00A400E1"/>
    <w:rPr>
      <w:rFonts w:eastAsia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0">
    <w:name w:val="p0"/>
    <w:basedOn w:val="Normale"/>
    <w:autoRedefine/>
    <w:rsid w:val="00A400E1"/>
    <w:pPr>
      <w:tabs>
        <w:tab w:val="left" w:pos="720"/>
        <w:tab w:val="left" w:pos="2694"/>
      </w:tabs>
      <w:jc w:val="center"/>
    </w:pPr>
    <w:rPr>
      <w:rFonts w:ascii="Verdana" w:eastAsia="Times New Roman" w:hAnsi="Verdana" w:cs="Times New Roman"/>
      <w:sz w:val="18"/>
      <w:szCs w:val="20"/>
    </w:rPr>
  </w:style>
  <w:style w:type="paragraph" w:customStyle="1" w:styleId="Corpodeltesto">
    <w:name w:val="Corpo del testo"/>
    <w:basedOn w:val="Normale"/>
    <w:link w:val="CorpodeltestoCarattere"/>
    <w:uiPriority w:val="99"/>
    <w:unhideWhenUsed/>
    <w:rsid w:val="00A400E1"/>
    <w:pPr>
      <w:spacing w:after="120"/>
    </w:pPr>
    <w:rPr>
      <w:rFonts w:cs="Mangal"/>
      <w:szCs w:val="21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A400E1"/>
    <w:rPr>
      <w:rFonts w:cs="Mangal"/>
      <w:kern w:val="3"/>
      <w:sz w:val="24"/>
      <w:szCs w:val="21"/>
      <w:lang w:eastAsia="zh-CN" w:bidi="hi-IN"/>
    </w:rPr>
  </w:style>
  <w:style w:type="paragraph" w:styleId="NormaleWeb">
    <w:name w:val="Normal (Web)"/>
    <w:basedOn w:val="Normale"/>
    <w:uiPriority w:val="99"/>
    <w:unhideWhenUsed/>
    <w:rsid w:val="008C4365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rsid w:val="008C4365"/>
  </w:style>
  <w:style w:type="paragraph" w:styleId="Paragrafoelenco">
    <w:name w:val="List Paragraph"/>
    <w:basedOn w:val="Normale"/>
    <w:uiPriority w:val="34"/>
    <w:qFormat/>
    <w:rsid w:val="0062754D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F10E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F10E3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F10E3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F10E3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F10E3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F10E3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F10E3"/>
    <w:pPr>
      <w:spacing w:line="240" w:lineRule="auto"/>
    </w:pPr>
    <w:rPr>
      <w:b/>
      <w:bCs/>
      <w:smallCaps/>
      <w:color w:val="44546A" w:themeColor="text2"/>
    </w:rPr>
  </w:style>
  <w:style w:type="paragraph" w:styleId="Titolo">
    <w:name w:val="Title"/>
    <w:basedOn w:val="Normale"/>
    <w:next w:val="Normale"/>
    <w:link w:val="TitoloCarattere"/>
    <w:uiPriority w:val="10"/>
    <w:qFormat/>
    <w:rsid w:val="00EF10E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EF10E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F10E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F10E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EF10E3"/>
    <w:rPr>
      <w:b/>
      <w:bCs/>
    </w:rPr>
  </w:style>
  <w:style w:type="character" w:styleId="Enfasicorsivo">
    <w:name w:val="Emphasis"/>
    <w:basedOn w:val="Carpredefinitoparagrafo"/>
    <w:uiPriority w:val="20"/>
    <w:qFormat/>
    <w:rsid w:val="00EF10E3"/>
    <w:rPr>
      <w:i/>
      <w:iCs/>
    </w:rPr>
  </w:style>
  <w:style w:type="paragraph" w:styleId="Nessunaspaziatura">
    <w:name w:val="No Spacing"/>
    <w:uiPriority w:val="1"/>
    <w:qFormat/>
    <w:rsid w:val="00EF10E3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F10E3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F10E3"/>
    <w:rPr>
      <w:color w:val="44546A" w:themeColor="text2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F10E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F10E3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EF10E3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EF10E3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EF10E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iferimentointenso">
    <w:name w:val="Intense Reference"/>
    <w:basedOn w:val="Carpredefinitoparagrafo"/>
    <w:uiPriority w:val="32"/>
    <w:qFormat/>
    <w:rsid w:val="00EF10E3"/>
    <w:rPr>
      <w:b/>
      <w:bCs/>
      <w:smallCaps/>
      <w:color w:val="44546A" w:themeColor="text2"/>
      <w:u w:val="single"/>
    </w:rPr>
  </w:style>
  <w:style w:type="character" w:styleId="Titolodellibro">
    <w:name w:val="Book Title"/>
    <w:basedOn w:val="Carpredefinitoparagrafo"/>
    <w:uiPriority w:val="33"/>
    <w:qFormat/>
    <w:rsid w:val="00EF10E3"/>
    <w:rPr>
      <w:b/>
      <w:bCs/>
      <w:smallCaps/>
      <w:spacing w:val="10"/>
    </w:rPr>
  </w:style>
  <w:style w:type="paragraph" w:styleId="Titolosommario">
    <w:name w:val="TOC Heading"/>
    <w:basedOn w:val="Titolo1"/>
    <w:next w:val="Normale"/>
    <w:uiPriority w:val="39"/>
    <w:unhideWhenUsed/>
    <w:qFormat/>
    <w:rsid w:val="00EF10E3"/>
    <w:pPr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62129F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62129F"/>
    <w:pPr>
      <w:spacing w:after="100"/>
      <w:ind w:left="2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4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4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3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98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1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image" Target="media/image9.jpeg"/><Relationship Id="rId7" Type="http://schemas.openxmlformats.org/officeDocument/2006/relationships/image" Target="media/image12.png"/><Relationship Id="rId2" Type="http://schemas.openxmlformats.org/officeDocument/2006/relationships/oleObject" Target="embeddings/oleObject1.bin"/><Relationship Id="rId1" Type="http://schemas.openxmlformats.org/officeDocument/2006/relationships/image" Target="media/image8.png"/><Relationship Id="rId6" Type="http://schemas.openxmlformats.org/officeDocument/2006/relationships/oleObject" Target="embeddings/oleObject2.bin"/><Relationship Id="rId5" Type="http://schemas.openxmlformats.org/officeDocument/2006/relationships/image" Target="media/image11.png"/><Relationship Id="rId4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8AD20-7E03-479D-AEBD-8BBAE7A69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T.T. Tecnosistemi S.p.A.</Company>
  <LinksUpToDate>false</LinksUpToDate>
  <CharactersWithSpaces>4372</CharactersWithSpaces>
  <SharedDoc>false</SharedDoc>
  <HLinks>
    <vt:vector size="12" baseType="variant">
      <vt:variant>
        <vt:i4>2293764</vt:i4>
      </vt:variant>
      <vt:variant>
        <vt:i4>6</vt:i4>
      </vt:variant>
      <vt:variant>
        <vt:i4>0</vt:i4>
      </vt:variant>
      <vt:variant>
        <vt:i4>5</vt:i4>
      </vt:variant>
      <vt:variant>
        <vt:lpwstr>mailto:tecnosistemi@tecnosistemi.com</vt:lpwstr>
      </vt:variant>
      <vt:variant>
        <vt:lpwstr/>
      </vt:variant>
      <vt:variant>
        <vt:i4>5046361</vt:i4>
      </vt:variant>
      <vt:variant>
        <vt:i4>3</vt:i4>
      </vt:variant>
      <vt:variant>
        <vt:i4>0</vt:i4>
      </vt:variant>
      <vt:variant>
        <vt:i4>5</vt:i4>
      </vt:variant>
      <vt:variant>
        <vt:lpwstr>http://www.tecnosistemi.com/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francesca.ballerini</dc:creator>
  <cp:keywords/>
  <cp:lastModifiedBy>Federico Gufoni</cp:lastModifiedBy>
  <cp:revision>16</cp:revision>
  <cp:lastPrinted>2018-02-09T11:36:00Z</cp:lastPrinted>
  <dcterms:created xsi:type="dcterms:W3CDTF">2018-02-12T08:53:00Z</dcterms:created>
  <dcterms:modified xsi:type="dcterms:W3CDTF">2018-02-12T09:03:00Z</dcterms:modified>
</cp:coreProperties>
</file>